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504" w:rsidRPr="00F2672A" w:rsidRDefault="00BC4227" w:rsidP="00231C0A">
      <w:pPr>
        <w:pStyle w:val="af3"/>
        <w:spacing w:after="0" w:line="240" w:lineRule="auto"/>
        <w:ind w:left="0" w:firstLine="709"/>
        <w:jc w:val="both"/>
        <w:rPr>
          <w:rFonts w:ascii="Times New Roman" w:hAnsi="Times New Roman" w:cs="Times New Roman"/>
          <w:b/>
          <w:sz w:val="28"/>
          <w:szCs w:val="28"/>
          <w:lang w:val="en-US"/>
        </w:rPr>
      </w:pPr>
      <w:r w:rsidRPr="00F2672A">
        <w:rPr>
          <w:rFonts w:ascii="Times New Roman" w:hAnsi="Times New Roman" w:cs="Times New Roman"/>
          <w:b/>
          <w:sz w:val="28"/>
          <w:szCs w:val="28"/>
          <w:lang w:val="en-US"/>
        </w:rPr>
        <w:t>Rules for authors</w:t>
      </w:r>
    </w:p>
    <w:p w:rsidR="009B4504" w:rsidRPr="00F2672A" w:rsidRDefault="009B4504" w:rsidP="00231C0A">
      <w:pPr>
        <w:pStyle w:val="af3"/>
        <w:spacing w:after="0" w:line="240" w:lineRule="auto"/>
        <w:ind w:left="0" w:firstLine="709"/>
        <w:jc w:val="both"/>
        <w:rPr>
          <w:rFonts w:ascii="Times New Roman" w:hAnsi="Times New Roman" w:cs="Times New Roman"/>
          <w:b/>
          <w:sz w:val="28"/>
          <w:szCs w:val="28"/>
          <w:lang w:val="en-US"/>
        </w:rPr>
      </w:pPr>
    </w:p>
    <w:p w:rsidR="009B4504" w:rsidRPr="00F2672A" w:rsidRDefault="00BC4227" w:rsidP="00231C0A">
      <w:pPr>
        <w:spacing w:after="0" w:line="240" w:lineRule="auto"/>
        <w:ind w:firstLine="709"/>
        <w:jc w:val="both"/>
        <w:rPr>
          <w:rFonts w:ascii="Times New Roman" w:eastAsia="Times New Roman" w:hAnsi="Times New Roman" w:cs="Times New Roman"/>
          <w:b/>
          <w:i/>
          <w:sz w:val="28"/>
          <w:szCs w:val="28"/>
          <w:lang w:val="en-US" w:eastAsia="ru-RU"/>
        </w:rPr>
      </w:pPr>
      <w:r w:rsidRPr="00F2672A">
        <w:rPr>
          <w:rFonts w:ascii="Times New Roman" w:eastAsia="Times New Roman" w:hAnsi="Times New Roman" w:cs="Times New Roman"/>
          <w:sz w:val="28"/>
          <w:szCs w:val="28"/>
          <w:lang w:val="en-US" w:eastAsia="ru-RU"/>
        </w:rPr>
        <w:t xml:space="preserve">Materials containing the results of original studies in the form of full articles, as well as author reviews on topical issues of chemical science in the following sections of the journal are accepted for </w:t>
      </w:r>
      <w:r w:rsidRPr="00F2672A">
        <w:rPr>
          <w:rFonts w:ascii="Times New Roman" w:eastAsia="Times New Roman" w:hAnsi="Times New Roman" w:cs="Times New Roman"/>
          <w:b/>
          <w:sz w:val="28"/>
          <w:szCs w:val="28"/>
          <w:lang w:val="en-US" w:eastAsia="ru-RU"/>
        </w:rPr>
        <w:t>publication in the journal</w:t>
      </w:r>
      <w:r w:rsidR="009B4504" w:rsidRPr="00F2672A">
        <w:rPr>
          <w:rFonts w:ascii="Times New Roman" w:eastAsia="Times New Roman" w:hAnsi="Times New Roman" w:cs="Times New Roman"/>
          <w:b/>
          <w:i/>
          <w:sz w:val="28"/>
          <w:szCs w:val="28"/>
          <w:lang w:val="en-US" w:eastAsia="ru-RU"/>
        </w:rPr>
        <w:t>:</w:t>
      </w:r>
    </w:p>
    <w:p w:rsidR="009B4504" w:rsidRPr="00F2672A" w:rsidRDefault="00BC4227" w:rsidP="00231C0A">
      <w:pPr>
        <w:pStyle w:val="af3"/>
        <w:numPr>
          <w:ilvl w:val="0"/>
          <w:numId w:val="5"/>
        </w:numPr>
        <w:spacing w:after="0" w:line="240" w:lineRule="auto"/>
        <w:ind w:left="0" w:firstLine="709"/>
        <w:jc w:val="both"/>
        <w:rPr>
          <w:rFonts w:ascii="Times New Roman" w:eastAsia="Times New Roman" w:hAnsi="Times New Roman" w:cs="Times New Roman"/>
          <w:bCs/>
          <w:color w:val="000000"/>
          <w:sz w:val="28"/>
          <w:szCs w:val="28"/>
          <w:lang w:eastAsia="ru-RU"/>
        </w:rPr>
      </w:pPr>
      <w:r w:rsidRPr="00F2672A">
        <w:rPr>
          <w:rFonts w:ascii="Times New Roman" w:eastAsia="Times New Roman" w:hAnsi="Times New Roman" w:cs="Times New Roman"/>
          <w:bCs/>
          <w:color w:val="000000"/>
          <w:sz w:val="28"/>
          <w:szCs w:val="28"/>
          <w:lang w:val="en-US" w:eastAsia="ru-RU"/>
        </w:rPr>
        <w:t>Organic chemistry</w:t>
      </w:r>
      <w:r w:rsidR="009B4504" w:rsidRPr="00F2672A">
        <w:rPr>
          <w:rFonts w:ascii="Times New Roman" w:eastAsia="Times New Roman" w:hAnsi="Times New Roman" w:cs="Times New Roman"/>
          <w:bCs/>
          <w:color w:val="000000"/>
          <w:sz w:val="28"/>
          <w:szCs w:val="28"/>
          <w:lang w:eastAsia="ru-RU"/>
        </w:rPr>
        <w:t>;</w:t>
      </w:r>
    </w:p>
    <w:p w:rsidR="009B4504" w:rsidRPr="00F2672A" w:rsidRDefault="00BC4227" w:rsidP="00231C0A">
      <w:pPr>
        <w:pStyle w:val="af3"/>
        <w:numPr>
          <w:ilvl w:val="0"/>
          <w:numId w:val="5"/>
        </w:numPr>
        <w:spacing w:after="0" w:line="240" w:lineRule="auto"/>
        <w:ind w:left="0" w:firstLine="709"/>
        <w:jc w:val="both"/>
        <w:rPr>
          <w:rFonts w:ascii="Times New Roman" w:eastAsia="Times New Roman" w:hAnsi="Times New Roman" w:cs="Times New Roman"/>
          <w:bCs/>
          <w:color w:val="000000"/>
          <w:sz w:val="28"/>
          <w:szCs w:val="28"/>
          <w:lang w:eastAsia="ru-RU"/>
        </w:rPr>
      </w:pPr>
      <w:r w:rsidRPr="00F2672A">
        <w:rPr>
          <w:rFonts w:ascii="Times New Roman" w:eastAsia="Times New Roman" w:hAnsi="Times New Roman" w:cs="Times New Roman"/>
          <w:bCs/>
          <w:color w:val="000000"/>
          <w:sz w:val="28"/>
          <w:szCs w:val="28"/>
          <w:lang w:val="en-US" w:eastAsia="ru-RU"/>
        </w:rPr>
        <w:t>Physical and analytical chemistry</w:t>
      </w:r>
      <w:r w:rsidR="009B4504" w:rsidRPr="00F2672A">
        <w:rPr>
          <w:rFonts w:ascii="Times New Roman" w:eastAsia="Times New Roman" w:hAnsi="Times New Roman" w:cs="Times New Roman"/>
          <w:bCs/>
          <w:color w:val="000000"/>
          <w:sz w:val="28"/>
          <w:szCs w:val="28"/>
          <w:lang w:eastAsia="ru-RU"/>
        </w:rPr>
        <w:t>;</w:t>
      </w:r>
    </w:p>
    <w:p w:rsidR="009B4504" w:rsidRPr="00F2672A" w:rsidRDefault="00BC4227" w:rsidP="00231C0A">
      <w:pPr>
        <w:pStyle w:val="af3"/>
        <w:numPr>
          <w:ilvl w:val="0"/>
          <w:numId w:val="5"/>
        </w:numPr>
        <w:spacing w:after="0" w:line="240" w:lineRule="auto"/>
        <w:ind w:left="0" w:firstLine="709"/>
        <w:jc w:val="both"/>
        <w:rPr>
          <w:rFonts w:ascii="Times New Roman" w:eastAsia="Times New Roman" w:hAnsi="Times New Roman" w:cs="Times New Roman"/>
          <w:bCs/>
          <w:color w:val="000000"/>
          <w:sz w:val="28"/>
          <w:szCs w:val="28"/>
          <w:lang w:eastAsia="ru-RU"/>
        </w:rPr>
      </w:pPr>
      <w:r w:rsidRPr="00F2672A">
        <w:rPr>
          <w:rFonts w:ascii="Times New Roman" w:eastAsia="Times New Roman" w:hAnsi="Times New Roman" w:cs="Times New Roman"/>
          <w:bCs/>
          <w:color w:val="000000"/>
          <w:sz w:val="28"/>
          <w:szCs w:val="28"/>
          <w:lang w:val="en-US" w:eastAsia="ru-RU"/>
        </w:rPr>
        <w:t>Inorganic chemistry</w:t>
      </w:r>
      <w:r w:rsidR="009B4504" w:rsidRPr="00F2672A">
        <w:rPr>
          <w:rFonts w:ascii="Times New Roman" w:eastAsia="Times New Roman" w:hAnsi="Times New Roman" w:cs="Times New Roman"/>
          <w:bCs/>
          <w:color w:val="000000"/>
          <w:sz w:val="28"/>
          <w:szCs w:val="28"/>
          <w:lang w:eastAsia="ru-RU"/>
        </w:rPr>
        <w:t>;</w:t>
      </w:r>
    </w:p>
    <w:p w:rsidR="009B4504" w:rsidRPr="00F2672A" w:rsidRDefault="00BC4227" w:rsidP="00231C0A">
      <w:pPr>
        <w:pStyle w:val="af3"/>
        <w:numPr>
          <w:ilvl w:val="0"/>
          <w:numId w:val="5"/>
        </w:numPr>
        <w:spacing w:after="0" w:line="240" w:lineRule="auto"/>
        <w:ind w:left="0" w:firstLine="709"/>
        <w:jc w:val="both"/>
        <w:rPr>
          <w:rFonts w:ascii="Times New Roman" w:eastAsia="Times New Roman" w:hAnsi="Times New Roman" w:cs="Times New Roman"/>
          <w:bCs/>
          <w:color w:val="000000"/>
          <w:sz w:val="28"/>
          <w:szCs w:val="28"/>
          <w:lang w:eastAsia="ru-RU"/>
        </w:rPr>
      </w:pPr>
      <w:r w:rsidRPr="00F2672A">
        <w:rPr>
          <w:rFonts w:ascii="Times New Roman" w:eastAsia="Times New Roman" w:hAnsi="Times New Roman" w:cs="Times New Roman"/>
          <w:bCs/>
          <w:color w:val="000000"/>
          <w:sz w:val="28"/>
          <w:szCs w:val="28"/>
          <w:lang w:val="en-US" w:eastAsia="ru-RU"/>
        </w:rPr>
        <w:t>Chemical technology</w:t>
      </w:r>
      <w:r w:rsidR="009B4504" w:rsidRPr="00F2672A">
        <w:rPr>
          <w:rFonts w:ascii="Times New Roman" w:eastAsia="Times New Roman" w:hAnsi="Times New Roman" w:cs="Times New Roman"/>
          <w:bCs/>
          <w:color w:val="000000"/>
          <w:sz w:val="28"/>
          <w:szCs w:val="28"/>
          <w:lang w:eastAsia="ru-RU"/>
        </w:rPr>
        <w:t>;</w:t>
      </w:r>
    </w:p>
    <w:p w:rsidR="009B4504" w:rsidRPr="00F2672A" w:rsidRDefault="004808B7" w:rsidP="00BC4227">
      <w:pPr>
        <w:pStyle w:val="af3"/>
        <w:numPr>
          <w:ilvl w:val="0"/>
          <w:numId w:val="5"/>
        </w:numPr>
        <w:spacing w:after="0" w:line="240" w:lineRule="auto"/>
        <w:ind w:hanging="11"/>
        <w:jc w:val="both"/>
        <w:rPr>
          <w:rFonts w:ascii="Times New Roman" w:eastAsia="Times New Roman" w:hAnsi="Times New Roman" w:cs="Times New Roman"/>
          <w:bCs/>
          <w:color w:val="000000"/>
          <w:sz w:val="28"/>
          <w:szCs w:val="28"/>
          <w:lang w:eastAsia="ru-RU"/>
        </w:rPr>
      </w:pPr>
      <w:r w:rsidRPr="00F2672A">
        <w:rPr>
          <w:rFonts w:ascii="Times New Roman" w:eastAsia="Times New Roman" w:hAnsi="Times New Roman"/>
          <w:bCs/>
          <w:color w:val="000000"/>
          <w:sz w:val="28"/>
          <w:szCs w:val="28"/>
          <w:lang w:val="en-US" w:eastAsia="ru-RU"/>
        </w:rPr>
        <w:t>Methods of teaching chemistry</w:t>
      </w:r>
      <w:r w:rsidR="009B4504" w:rsidRPr="00F2672A">
        <w:rPr>
          <w:rFonts w:ascii="Times New Roman" w:eastAsia="Times New Roman" w:hAnsi="Times New Roman" w:cs="Times New Roman"/>
          <w:bCs/>
          <w:color w:val="000000"/>
          <w:sz w:val="28"/>
          <w:szCs w:val="28"/>
          <w:lang w:eastAsia="ru-RU"/>
        </w:rPr>
        <w:t>.</w:t>
      </w:r>
    </w:p>
    <w:p w:rsidR="00BC4227" w:rsidRPr="00F2672A" w:rsidRDefault="00BC4227" w:rsidP="00BC4227">
      <w:pPr>
        <w:spacing w:after="0" w:line="240" w:lineRule="auto"/>
        <w:ind w:firstLine="709"/>
        <w:jc w:val="both"/>
        <w:rPr>
          <w:rFonts w:ascii="Times New Roman" w:hAnsi="Times New Roman" w:cs="Times New Roman"/>
          <w:sz w:val="28"/>
          <w:szCs w:val="28"/>
          <w:lang w:val="en-US"/>
        </w:rPr>
      </w:pPr>
      <w:r w:rsidRPr="00F2672A">
        <w:rPr>
          <w:rFonts w:ascii="Times New Roman" w:hAnsi="Times New Roman" w:cs="Times New Roman"/>
          <w:sz w:val="28"/>
          <w:szCs w:val="28"/>
          <w:lang w:val="en-US"/>
        </w:rPr>
        <w:t>The editors accept articles from domestic and foreign authors only in English.</w:t>
      </w:r>
    </w:p>
    <w:p w:rsidR="00BC4227" w:rsidRPr="00F2672A" w:rsidRDefault="00BC4227" w:rsidP="00BC4227">
      <w:pPr>
        <w:spacing w:after="0" w:line="240" w:lineRule="auto"/>
        <w:ind w:firstLine="709"/>
        <w:jc w:val="both"/>
        <w:rPr>
          <w:rFonts w:ascii="Times New Roman" w:hAnsi="Times New Roman" w:cs="Times New Roman"/>
          <w:sz w:val="28"/>
          <w:szCs w:val="28"/>
          <w:lang w:val="en-US"/>
        </w:rPr>
      </w:pPr>
      <w:r w:rsidRPr="00F2672A">
        <w:rPr>
          <w:rFonts w:ascii="Times New Roman" w:hAnsi="Times New Roman" w:cs="Times New Roman"/>
          <w:sz w:val="28"/>
          <w:szCs w:val="28"/>
          <w:lang w:val="en-US"/>
        </w:rPr>
        <w:t>A prerequisite for the adoption and registration of an article by the publisher is the provision of copyright transfer agreements. This means that the article will not be registered and submitted to work until the receipt of such contracts from the authors.</w:t>
      </w:r>
    </w:p>
    <w:p w:rsidR="009B4504" w:rsidRPr="00F2672A" w:rsidRDefault="00BC4227" w:rsidP="00BC4227">
      <w:pPr>
        <w:spacing w:after="0" w:line="240" w:lineRule="auto"/>
        <w:ind w:firstLine="709"/>
        <w:jc w:val="both"/>
        <w:rPr>
          <w:rFonts w:ascii="Times New Roman" w:hAnsi="Times New Roman" w:cs="Times New Roman"/>
          <w:sz w:val="28"/>
          <w:szCs w:val="28"/>
          <w:lang w:val="en-US"/>
        </w:rPr>
      </w:pPr>
      <w:r w:rsidRPr="00F2672A">
        <w:rPr>
          <w:rFonts w:ascii="Times New Roman" w:hAnsi="Times New Roman" w:cs="Times New Roman"/>
          <w:sz w:val="28"/>
          <w:szCs w:val="28"/>
          <w:lang w:val="en-US"/>
        </w:rPr>
        <w:t>The journal prints only original materials. The text of the manuscript should not contain signs of plagiarism and auto plagiarism, i.e. materials without reference to the source, including previously published copyright materials</w:t>
      </w:r>
      <w:r w:rsidR="009B4504" w:rsidRPr="00F2672A">
        <w:rPr>
          <w:rFonts w:ascii="Times New Roman" w:hAnsi="Times New Roman" w:cs="Times New Roman"/>
          <w:sz w:val="28"/>
          <w:szCs w:val="28"/>
          <w:lang w:val="en-US"/>
        </w:rPr>
        <w:t>.</w:t>
      </w:r>
    </w:p>
    <w:p w:rsidR="00231C0A" w:rsidRPr="00F2672A" w:rsidRDefault="00231C0A" w:rsidP="00231C0A">
      <w:pPr>
        <w:pStyle w:val="11"/>
        <w:spacing w:before="0"/>
        <w:ind w:left="0" w:firstLine="709"/>
        <w:jc w:val="both"/>
        <w:rPr>
          <w:sz w:val="28"/>
          <w:szCs w:val="28"/>
        </w:rPr>
      </w:pPr>
    </w:p>
    <w:p w:rsidR="009B4504" w:rsidRPr="00F2672A" w:rsidRDefault="00BC4227" w:rsidP="00231C0A">
      <w:pPr>
        <w:pStyle w:val="11"/>
        <w:spacing w:before="0"/>
        <w:ind w:left="0" w:firstLine="709"/>
        <w:jc w:val="both"/>
        <w:rPr>
          <w:sz w:val="28"/>
          <w:szCs w:val="28"/>
        </w:rPr>
      </w:pPr>
      <w:r w:rsidRPr="00F2672A">
        <w:rPr>
          <w:sz w:val="28"/>
          <w:szCs w:val="28"/>
        </w:rPr>
        <w:t>General requirements for manuscripts</w:t>
      </w:r>
    </w:p>
    <w:p w:rsidR="00231C0A" w:rsidRPr="00F2672A" w:rsidRDefault="00231C0A" w:rsidP="00231C0A">
      <w:pPr>
        <w:pStyle w:val="af5"/>
        <w:ind w:left="0" w:firstLine="709"/>
        <w:rPr>
          <w:i/>
          <w:sz w:val="28"/>
          <w:szCs w:val="28"/>
        </w:rPr>
      </w:pPr>
      <w:bookmarkStart w:id="0" w:name="Новизна._Авторский_материал,_отражающий_"/>
      <w:bookmarkEnd w:id="0"/>
    </w:p>
    <w:p w:rsidR="009B4504" w:rsidRPr="00F2672A" w:rsidRDefault="00BC4227" w:rsidP="00231C0A">
      <w:pPr>
        <w:pStyle w:val="af5"/>
        <w:ind w:left="0" w:firstLine="709"/>
        <w:rPr>
          <w:sz w:val="28"/>
          <w:szCs w:val="28"/>
        </w:rPr>
      </w:pPr>
      <w:r w:rsidRPr="00F2672A">
        <w:rPr>
          <w:i/>
          <w:sz w:val="28"/>
          <w:szCs w:val="28"/>
        </w:rPr>
        <w:t>Novelty</w:t>
      </w:r>
      <w:r w:rsidR="009B4504" w:rsidRPr="00F2672A">
        <w:rPr>
          <w:i/>
          <w:sz w:val="28"/>
          <w:szCs w:val="28"/>
        </w:rPr>
        <w:t>.</w:t>
      </w:r>
      <w:r w:rsidRPr="00F2672A">
        <w:t xml:space="preserve"> </w:t>
      </w:r>
      <w:r w:rsidRPr="00F2672A">
        <w:rPr>
          <w:sz w:val="28"/>
          <w:szCs w:val="28"/>
        </w:rPr>
        <w:t>Authors' material reflecting the results of scientific research should contribute to the development of the field of knowledge in the framework of which this material was prepared. The author's material, which has an educational-methodological orientation, should contain new approaches, methods, and teaching technologies</w:t>
      </w:r>
      <w:r w:rsidR="009B4504" w:rsidRPr="00F2672A">
        <w:rPr>
          <w:sz w:val="28"/>
          <w:szCs w:val="28"/>
        </w:rPr>
        <w:t>.</w:t>
      </w:r>
    </w:p>
    <w:p w:rsidR="009B4504" w:rsidRPr="00F2672A" w:rsidRDefault="00BC4227" w:rsidP="00231C0A">
      <w:pPr>
        <w:pStyle w:val="af5"/>
        <w:tabs>
          <w:tab w:val="left" w:pos="6946"/>
        </w:tabs>
        <w:ind w:left="0" w:firstLine="709"/>
        <w:rPr>
          <w:sz w:val="28"/>
          <w:szCs w:val="28"/>
        </w:rPr>
      </w:pPr>
      <w:bookmarkStart w:id="1" w:name="Логичность_изложения_материала._Текст_ру"/>
      <w:bookmarkEnd w:id="1"/>
      <w:r w:rsidRPr="00F2672A">
        <w:rPr>
          <w:i/>
          <w:sz w:val="28"/>
          <w:szCs w:val="28"/>
        </w:rPr>
        <w:t>Logical presentation</w:t>
      </w:r>
      <w:r w:rsidR="009B4504" w:rsidRPr="00F2672A">
        <w:rPr>
          <w:i/>
          <w:sz w:val="28"/>
          <w:szCs w:val="28"/>
        </w:rPr>
        <w:t>.</w:t>
      </w:r>
      <w:r w:rsidRPr="00F2672A">
        <w:t xml:space="preserve"> </w:t>
      </w:r>
      <w:r w:rsidRPr="00F2672A">
        <w:rPr>
          <w:sz w:val="28"/>
          <w:szCs w:val="28"/>
        </w:rPr>
        <w:t>The text of the manuscript should be structured so that readers understand the purpose and objectives, theory and methodology of the study, the results obtained by the author and the contribution of the author to the development of a specific area of scientific knowledge. Materials of educational and methodological nature should contain a justification for the appropriateness of using this development in the educational process, a detailed description of its content, a description of the contribution to the teaching of a particular discipline</w:t>
      </w:r>
      <w:r w:rsidR="009B4504" w:rsidRPr="00F2672A">
        <w:rPr>
          <w:sz w:val="28"/>
          <w:szCs w:val="28"/>
        </w:rPr>
        <w:t>.</w:t>
      </w:r>
    </w:p>
    <w:p w:rsidR="009B4504" w:rsidRPr="00F2672A" w:rsidRDefault="00BC4227" w:rsidP="00231C0A">
      <w:pPr>
        <w:pStyle w:val="af5"/>
        <w:ind w:left="0" w:firstLine="709"/>
        <w:rPr>
          <w:sz w:val="28"/>
          <w:szCs w:val="28"/>
        </w:rPr>
      </w:pPr>
      <w:bookmarkStart w:id="2" w:name="Законченность_рукописи._Выводы_автора_до"/>
      <w:bookmarkEnd w:id="2"/>
      <w:r w:rsidRPr="00F2672A">
        <w:rPr>
          <w:i/>
          <w:sz w:val="28"/>
          <w:szCs w:val="28"/>
        </w:rPr>
        <w:t>Manuscript completeness</w:t>
      </w:r>
      <w:r w:rsidR="009B4504" w:rsidRPr="00F2672A">
        <w:rPr>
          <w:i/>
          <w:sz w:val="28"/>
          <w:szCs w:val="28"/>
        </w:rPr>
        <w:t>.</w:t>
      </w:r>
      <w:r w:rsidRPr="00F2672A">
        <w:t xml:space="preserve"> </w:t>
      </w:r>
      <w:r w:rsidRPr="00F2672A">
        <w:rPr>
          <w:sz w:val="28"/>
          <w:szCs w:val="28"/>
        </w:rPr>
        <w:t>The author’s conclusions should be substantiated and should not be preliminary or contain generalizations reflecting well-known results</w:t>
      </w:r>
      <w:r w:rsidR="009B4504" w:rsidRPr="00F2672A">
        <w:rPr>
          <w:sz w:val="28"/>
          <w:szCs w:val="28"/>
        </w:rPr>
        <w:t>.</w:t>
      </w:r>
    </w:p>
    <w:p w:rsidR="009B4504" w:rsidRPr="00F2672A" w:rsidRDefault="00BC4227" w:rsidP="00231C0A">
      <w:pPr>
        <w:pStyle w:val="af5"/>
        <w:ind w:left="0" w:firstLine="709"/>
        <w:rPr>
          <w:sz w:val="28"/>
          <w:szCs w:val="28"/>
        </w:rPr>
      </w:pPr>
      <w:bookmarkStart w:id="3" w:name="Стиль_изложения._Текст_рукописи_должна_б"/>
      <w:bookmarkEnd w:id="3"/>
      <w:r w:rsidRPr="00F2672A">
        <w:rPr>
          <w:i/>
          <w:sz w:val="28"/>
          <w:szCs w:val="28"/>
        </w:rPr>
        <w:t>Presentation style</w:t>
      </w:r>
      <w:r w:rsidR="009B4504" w:rsidRPr="00F2672A">
        <w:rPr>
          <w:sz w:val="28"/>
          <w:szCs w:val="28"/>
        </w:rPr>
        <w:t xml:space="preserve">. </w:t>
      </w:r>
      <w:r w:rsidRPr="00F2672A">
        <w:rPr>
          <w:sz w:val="28"/>
          <w:szCs w:val="28"/>
        </w:rPr>
        <w:t>The text of the manuscript should be written in an academic scientific style and set forth in competent English. All borrowed and little-known terms should be clarified. It is recommended to avoid ambiguity of statements and ambiguity in the interpretation of the basic concepts.</w:t>
      </w:r>
    </w:p>
    <w:p w:rsidR="008C0AAF" w:rsidRPr="00F2672A" w:rsidRDefault="000710A6" w:rsidP="000710A6">
      <w:pPr>
        <w:ind w:firstLine="708"/>
        <w:jc w:val="both"/>
        <w:rPr>
          <w:rFonts w:ascii="Times New Roman" w:eastAsia="Times New Roman" w:hAnsi="Times New Roman" w:cs="Times New Roman"/>
          <w:b/>
          <w:color w:val="000000"/>
          <w:sz w:val="28"/>
          <w:szCs w:val="28"/>
          <w:shd w:val="clear" w:color="auto" w:fill="FFFFFF"/>
          <w:lang w:val="kk-KZ"/>
        </w:rPr>
      </w:pPr>
      <w:bookmarkStart w:id="4" w:name="Текст_статьи_в_электронном_виде_в_формат"/>
      <w:bookmarkEnd w:id="4"/>
      <w:r w:rsidRPr="00F2672A">
        <w:rPr>
          <w:rStyle w:val="jlqj4b"/>
          <w:rFonts w:ascii="Times New Roman" w:hAnsi="Times New Roman" w:cs="Times New Roman"/>
          <w:sz w:val="28"/>
          <w:szCs w:val="28"/>
          <w:lang w:val="en-US"/>
        </w:rPr>
        <w:t>The article should contain a short (for generally accepted) or detailed (for methods proposed by the authors) description of the method of statistical processing of experimental data and the results of this processing.</w:t>
      </w:r>
    </w:p>
    <w:p w:rsidR="00F2672A" w:rsidRPr="00F2672A" w:rsidRDefault="00F2672A">
      <w:pPr>
        <w:rPr>
          <w:rFonts w:ascii="Times New Roman" w:eastAsia="Times New Roman" w:hAnsi="Times New Roman" w:cs="Times New Roman"/>
          <w:b/>
          <w:color w:val="000000"/>
          <w:sz w:val="28"/>
          <w:szCs w:val="28"/>
          <w:shd w:val="clear" w:color="auto" w:fill="FFFFFF"/>
          <w:lang w:val="kk-KZ"/>
        </w:rPr>
      </w:pPr>
      <w:r w:rsidRPr="00F2672A">
        <w:rPr>
          <w:b/>
          <w:color w:val="000000"/>
          <w:sz w:val="28"/>
          <w:szCs w:val="28"/>
          <w:shd w:val="clear" w:color="auto" w:fill="FFFFFF"/>
          <w:lang w:val="kk-KZ"/>
        </w:rPr>
        <w:br w:type="page"/>
      </w:r>
    </w:p>
    <w:p w:rsidR="009B4504" w:rsidRPr="00F2672A" w:rsidRDefault="00BC4227" w:rsidP="00231C0A">
      <w:pPr>
        <w:pStyle w:val="af5"/>
        <w:ind w:left="0" w:firstLine="709"/>
        <w:rPr>
          <w:b/>
          <w:color w:val="000000"/>
          <w:sz w:val="28"/>
          <w:szCs w:val="28"/>
          <w:shd w:val="clear" w:color="auto" w:fill="FFFFFF"/>
          <w:lang w:val="kk-KZ"/>
        </w:rPr>
      </w:pPr>
      <w:r w:rsidRPr="00F2672A">
        <w:rPr>
          <w:b/>
          <w:color w:val="000000"/>
          <w:sz w:val="28"/>
          <w:szCs w:val="28"/>
          <w:shd w:val="clear" w:color="auto" w:fill="FFFFFF"/>
          <w:lang w:val="kk-KZ"/>
        </w:rPr>
        <w:lastRenderedPageBreak/>
        <w:t>Requirements for the design of articles</w:t>
      </w:r>
    </w:p>
    <w:p w:rsidR="008C0AAF" w:rsidRPr="00F2672A" w:rsidRDefault="008C0AAF" w:rsidP="00231C0A">
      <w:pPr>
        <w:pStyle w:val="af5"/>
        <w:ind w:left="0" w:firstLine="709"/>
        <w:rPr>
          <w:sz w:val="28"/>
          <w:szCs w:val="28"/>
        </w:rPr>
      </w:pPr>
    </w:p>
    <w:p w:rsidR="00BC4227" w:rsidRPr="00F2672A" w:rsidRDefault="00BC4227" w:rsidP="00BC4227">
      <w:pPr>
        <w:spacing w:after="0" w:line="240" w:lineRule="auto"/>
        <w:ind w:firstLine="709"/>
        <w:jc w:val="both"/>
        <w:rPr>
          <w:rFonts w:ascii="Times New Roman" w:eastAsia="Times New Roman" w:hAnsi="Times New Roman" w:cs="Times New Roman"/>
          <w:sz w:val="28"/>
          <w:szCs w:val="28"/>
          <w:lang w:val="en-US" w:eastAsia="ru-RU"/>
        </w:rPr>
      </w:pPr>
      <w:r w:rsidRPr="00F2672A">
        <w:rPr>
          <w:rFonts w:ascii="Times New Roman" w:eastAsia="Times New Roman" w:hAnsi="Times New Roman" w:cs="Times New Roman"/>
          <w:sz w:val="28"/>
          <w:szCs w:val="28"/>
          <w:lang w:val="en-US" w:eastAsia="ru-RU"/>
        </w:rPr>
        <w:t>The text of the article in English in electronic form in the .doc or .doc</w:t>
      </w:r>
      <w:r w:rsidR="00516A01" w:rsidRPr="00F2672A">
        <w:rPr>
          <w:rFonts w:ascii="Times New Roman" w:eastAsia="Times New Roman" w:hAnsi="Times New Roman" w:cs="Times New Roman"/>
          <w:sz w:val="28"/>
          <w:szCs w:val="28"/>
          <w:lang w:val="en-US" w:eastAsia="ru-RU"/>
        </w:rPr>
        <w:t xml:space="preserve">x format is sent to the answer </w:t>
      </w:r>
      <w:r w:rsidRPr="00F2672A">
        <w:rPr>
          <w:rFonts w:ascii="Times New Roman" w:eastAsia="Times New Roman" w:hAnsi="Times New Roman" w:cs="Times New Roman"/>
          <w:sz w:val="28"/>
          <w:szCs w:val="28"/>
          <w:lang w:val="en-US" w:eastAsia="ru-RU"/>
        </w:rPr>
        <w:t>Secretary of the journal ipustolaikina@gmail.com. File name - last name of the first author. For example: "Ivanov.doc".</w:t>
      </w:r>
    </w:p>
    <w:p w:rsidR="00BC4227" w:rsidRPr="00F2672A" w:rsidRDefault="00BC4227" w:rsidP="00BC4227">
      <w:pPr>
        <w:spacing w:after="0" w:line="240" w:lineRule="auto"/>
        <w:ind w:firstLine="709"/>
        <w:jc w:val="both"/>
        <w:rPr>
          <w:rFonts w:ascii="Times New Roman" w:eastAsia="Times New Roman" w:hAnsi="Times New Roman" w:cs="Times New Roman"/>
          <w:sz w:val="28"/>
          <w:szCs w:val="28"/>
          <w:lang w:val="en-US" w:eastAsia="ru-RU"/>
        </w:rPr>
      </w:pPr>
      <w:r w:rsidRPr="00F2672A">
        <w:rPr>
          <w:rFonts w:ascii="Times New Roman" w:eastAsia="Times New Roman" w:hAnsi="Times New Roman" w:cs="Times New Roman"/>
          <w:sz w:val="28"/>
          <w:szCs w:val="28"/>
          <w:lang w:val="en-US" w:eastAsia="ru-RU"/>
        </w:rPr>
        <w:t>The volume of the article, including bibliography, should not exceed 10 pages of text typed on a computer (Microsoft Word editor), the minimum size of the article is 4 pages.</w:t>
      </w:r>
    </w:p>
    <w:p w:rsidR="00BC4227" w:rsidRPr="00F2672A" w:rsidRDefault="00BC4227" w:rsidP="00BC4227">
      <w:pPr>
        <w:spacing w:after="0" w:line="240" w:lineRule="auto"/>
        <w:ind w:firstLine="709"/>
        <w:jc w:val="both"/>
        <w:rPr>
          <w:rFonts w:ascii="Times New Roman" w:eastAsia="Times New Roman" w:hAnsi="Times New Roman" w:cs="Times New Roman"/>
          <w:sz w:val="28"/>
          <w:szCs w:val="28"/>
          <w:lang w:val="en-US" w:eastAsia="ru-RU"/>
        </w:rPr>
      </w:pPr>
      <w:r w:rsidRPr="00F2672A">
        <w:rPr>
          <w:rFonts w:ascii="Times New Roman" w:eastAsia="Times New Roman" w:hAnsi="Times New Roman" w:cs="Times New Roman"/>
          <w:sz w:val="28"/>
          <w:szCs w:val="28"/>
          <w:lang w:val="en-US" w:eastAsia="ru-RU"/>
        </w:rPr>
        <w:t>Fields of the manuscript should be: upper and lower - 25 mm, left and right - 20 mm; font - Times New Roman, size - 11 pt; line spacing - single; alignment - in width; indent - 0.8 cm.</w:t>
      </w:r>
    </w:p>
    <w:p w:rsidR="00BC4227" w:rsidRPr="00F2672A" w:rsidRDefault="00BC4227" w:rsidP="00BC4227">
      <w:pPr>
        <w:spacing w:after="0" w:line="240" w:lineRule="auto"/>
        <w:ind w:firstLine="709"/>
        <w:jc w:val="both"/>
        <w:rPr>
          <w:rFonts w:ascii="Times New Roman" w:eastAsia="Times New Roman" w:hAnsi="Times New Roman" w:cs="Times New Roman"/>
          <w:sz w:val="28"/>
          <w:szCs w:val="28"/>
          <w:lang w:val="en-US" w:eastAsia="ru-RU"/>
        </w:rPr>
      </w:pPr>
      <w:r w:rsidRPr="00F2672A">
        <w:rPr>
          <w:rFonts w:ascii="Times New Roman" w:eastAsia="Times New Roman" w:hAnsi="Times New Roman" w:cs="Times New Roman"/>
          <w:sz w:val="28"/>
          <w:szCs w:val="28"/>
          <w:lang w:val="en-US" w:eastAsia="ru-RU"/>
        </w:rPr>
        <w:t xml:space="preserve">Article material is drawn up in accordance with </w:t>
      </w:r>
      <w:r w:rsidR="002F449F" w:rsidRPr="00F2672A">
        <w:rPr>
          <w:rStyle w:val="jlqj4b"/>
          <w:rFonts w:ascii="Times New Roman" w:hAnsi="Times New Roman" w:cs="Times New Roman"/>
          <w:sz w:val="28"/>
          <w:szCs w:val="28"/>
          <w:lang w:val="en-US"/>
        </w:rPr>
        <w:t xml:space="preserve">GOST </w:t>
      </w:r>
      <w:r w:rsidRPr="00F2672A">
        <w:rPr>
          <w:rFonts w:ascii="Times New Roman" w:eastAsia="Times New Roman" w:hAnsi="Times New Roman" w:cs="Times New Roman"/>
          <w:sz w:val="28"/>
          <w:szCs w:val="28"/>
          <w:lang w:val="en-US" w:eastAsia="ru-RU"/>
        </w:rPr>
        <w:t>7.5-98 “</w:t>
      </w:r>
      <w:r w:rsidR="001D0229" w:rsidRPr="00F2672A">
        <w:rPr>
          <w:rFonts w:ascii="Times New Roman" w:eastAsia="Times New Roman" w:hAnsi="Times New Roman" w:cs="Times New Roman"/>
          <w:sz w:val="28"/>
          <w:szCs w:val="28"/>
          <w:lang w:val="en-US" w:eastAsia="ru-RU"/>
        </w:rPr>
        <w:t>Journal</w:t>
      </w:r>
      <w:r w:rsidRPr="00F2672A">
        <w:rPr>
          <w:rFonts w:ascii="Times New Roman" w:eastAsia="Times New Roman" w:hAnsi="Times New Roman" w:cs="Times New Roman"/>
          <w:sz w:val="28"/>
          <w:szCs w:val="28"/>
          <w:lang w:val="en-US" w:eastAsia="ru-RU"/>
        </w:rPr>
        <w:t>s, collections, information publications. Publishing of published materials. ”</w:t>
      </w:r>
    </w:p>
    <w:p w:rsidR="00BC4227" w:rsidRPr="00F2672A" w:rsidRDefault="00BC4227" w:rsidP="00BC4227">
      <w:pPr>
        <w:spacing w:after="0" w:line="240" w:lineRule="auto"/>
        <w:ind w:firstLine="709"/>
        <w:jc w:val="both"/>
        <w:rPr>
          <w:rFonts w:ascii="Times New Roman" w:eastAsia="Times New Roman" w:hAnsi="Times New Roman" w:cs="Times New Roman"/>
          <w:sz w:val="28"/>
          <w:szCs w:val="28"/>
          <w:lang w:val="en-US" w:eastAsia="ru-RU"/>
        </w:rPr>
      </w:pPr>
    </w:p>
    <w:p w:rsidR="00BC4227" w:rsidRPr="00F2672A" w:rsidRDefault="00BC4227" w:rsidP="00BC4227">
      <w:pPr>
        <w:spacing w:after="0" w:line="240" w:lineRule="auto"/>
        <w:ind w:firstLine="709"/>
        <w:jc w:val="both"/>
        <w:rPr>
          <w:rFonts w:ascii="Times New Roman" w:eastAsia="Times New Roman" w:hAnsi="Times New Roman" w:cs="Times New Roman"/>
          <w:sz w:val="28"/>
          <w:szCs w:val="28"/>
          <w:lang w:val="en-US" w:eastAsia="ru-RU"/>
        </w:rPr>
      </w:pPr>
      <w:r w:rsidRPr="00F2672A">
        <w:rPr>
          <w:rFonts w:ascii="Times New Roman" w:eastAsia="Times New Roman" w:hAnsi="Times New Roman" w:cs="Times New Roman"/>
          <w:sz w:val="28"/>
          <w:szCs w:val="28"/>
          <w:lang w:val="en-US" w:eastAsia="ru-RU"/>
        </w:rPr>
        <w:t>The structure of the article includes the following sections:</w:t>
      </w:r>
    </w:p>
    <w:p w:rsidR="00BC4227" w:rsidRPr="00F2672A" w:rsidRDefault="00BC4227" w:rsidP="00BC4227">
      <w:pPr>
        <w:spacing w:after="0" w:line="240" w:lineRule="auto"/>
        <w:ind w:firstLine="709"/>
        <w:jc w:val="both"/>
        <w:rPr>
          <w:rFonts w:ascii="Times New Roman" w:eastAsia="Times New Roman" w:hAnsi="Times New Roman" w:cs="Times New Roman"/>
          <w:sz w:val="28"/>
          <w:szCs w:val="28"/>
          <w:lang w:val="en-US" w:eastAsia="ru-RU"/>
        </w:rPr>
      </w:pPr>
      <w:r w:rsidRPr="00F2672A">
        <w:rPr>
          <w:rFonts w:ascii="Times New Roman" w:eastAsia="Times New Roman" w:hAnsi="Times New Roman" w:cs="Times New Roman"/>
          <w:sz w:val="28"/>
          <w:szCs w:val="28"/>
          <w:lang w:val="en-US" w:eastAsia="ru-RU"/>
        </w:rPr>
        <w:t xml:space="preserve">• </w:t>
      </w:r>
      <w:r w:rsidRPr="00F2672A">
        <w:rPr>
          <w:rFonts w:ascii="Times New Roman" w:eastAsia="Times New Roman" w:hAnsi="Times New Roman" w:cs="Times New Roman"/>
          <w:b/>
          <w:i/>
          <w:sz w:val="28"/>
          <w:szCs w:val="28"/>
          <w:lang w:val="en-US" w:eastAsia="ru-RU"/>
        </w:rPr>
        <w:t>Title</w:t>
      </w:r>
      <w:r w:rsidRPr="00F2672A">
        <w:rPr>
          <w:rFonts w:ascii="Times New Roman" w:eastAsia="Times New Roman" w:hAnsi="Times New Roman" w:cs="Times New Roman"/>
          <w:sz w:val="28"/>
          <w:szCs w:val="28"/>
          <w:lang w:val="en-US" w:eastAsia="ru-RU"/>
        </w:rPr>
        <w:t>: includes a separate line on the left of the UDC index, information about the authors (initials and surname, name of institution or organization, city, country, e-mail of the author responsible for correspondence with the editors), title of the article;</w:t>
      </w:r>
    </w:p>
    <w:p w:rsidR="00BC4227" w:rsidRPr="00F2672A" w:rsidRDefault="00BC4227" w:rsidP="00BC4227">
      <w:pPr>
        <w:spacing w:after="0" w:line="240" w:lineRule="auto"/>
        <w:ind w:firstLine="709"/>
        <w:jc w:val="both"/>
        <w:rPr>
          <w:rFonts w:ascii="Times New Roman" w:eastAsia="Times New Roman" w:hAnsi="Times New Roman" w:cs="Times New Roman"/>
          <w:sz w:val="28"/>
          <w:szCs w:val="28"/>
          <w:lang w:val="en-US" w:eastAsia="ru-RU"/>
        </w:rPr>
      </w:pPr>
      <w:r w:rsidRPr="00F2672A">
        <w:rPr>
          <w:rFonts w:ascii="Times New Roman" w:eastAsia="Times New Roman" w:hAnsi="Times New Roman" w:cs="Times New Roman"/>
          <w:sz w:val="28"/>
          <w:szCs w:val="28"/>
          <w:lang w:val="en-US" w:eastAsia="ru-RU"/>
        </w:rPr>
        <w:t xml:space="preserve">• </w:t>
      </w:r>
      <w:r w:rsidRPr="00F2672A">
        <w:rPr>
          <w:rFonts w:ascii="Times New Roman" w:eastAsia="Times New Roman" w:hAnsi="Times New Roman" w:cs="Times New Roman"/>
          <w:b/>
          <w:i/>
          <w:sz w:val="28"/>
          <w:szCs w:val="28"/>
          <w:lang w:val="en-US" w:eastAsia="ru-RU"/>
        </w:rPr>
        <w:t>Abstract</w:t>
      </w:r>
      <w:r w:rsidRPr="00F2672A">
        <w:rPr>
          <w:rFonts w:ascii="Times New Roman" w:eastAsia="Times New Roman" w:hAnsi="Times New Roman" w:cs="Times New Roman"/>
          <w:sz w:val="28"/>
          <w:szCs w:val="28"/>
          <w:lang w:val="en-US" w:eastAsia="ru-RU"/>
        </w:rPr>
        <w:t xml:space="preserve">: drawn up in accordance with </w:t>
      </w:r>
      <w:r w:rsidR="002F449F" w:rsidRPr="00F2672A">
        <w:rPr>
          <w:rStyle w:val="jlqj4b"/>
          <w:rFonts w:ascii="Times New Roman" w:hAnsi="Times New Roman" w:cs="Times New Roman"/>
          <w:sz w:val="28"/>
          <w:szCs w:val="28"/>
          <w:lang w:val="en-US"/>
        </w:rPr>
        <w:t xml:space="preserve">GOST </w:t>
      </w:r>
      <w:r w:rsidRPr="00F2672A">
        <w:rPr>
          <w:rFonts w:ascii="Times New Roman" w:eastAsia="Times New Roman" w:hAnsi="Times New Roman" w:cs="Times New Roman"/>
          <w:sz w:val="28"/>
          <w:szCs w:val="28"/>
          <w:lang w:val="en-US" w:eastAsia="ru-RU"/>
        </w:rPr>
        <w:t>7.9-95 “Abstract and annotation. General requirements". Mandatory annotation components: information content (annotation volume - 180-200 words); originality (novelty of the article); content (the main content of the article and the r</w:t>
      </w:r>
      <w:r w:rsidR="00516A01" w:rsidRPr="00F2672A">
        <w:rPr>
          <w:rFonts w:ascii="Times New Roman" w:eastAsia="Times New Roman" w:hAnsi="Times New Roman" w:cs="Times New Roman"/>
          <w:sz w:val="28"/>
          <w:szCs w:val="28"/>
          <w:lang w:val="en-US" w:eastAsia="ru-RU"/>
        </w:rPr>
        <w:t>esults of the study); structurelessne</w:t>
      </w:r>
      <w:r w:rsidRPr="00F2672A">
        <w:rPr>
          <w:rFonts w:ascii="Times New Roman" w:eastAsia="Times New Roman" w:hAnsi="Times New Roman" w:cs="Times New Roman"/>
          <w:sz w:val="28"/>
          <w:szCs w:val="28"/>
          <w:lang w:val="en-US" w:eastAsia="ru-RU"/>
        </w:rPr>
        <w:t>ss; conclusions. The abstract is given in English, Kazakh and Russian;</w:t>
      </w:r>
    </w:p>
    <w:p w:rsidR="00BC4227" w:rsidRPr="00F2672A" w:rsidRDefault="00BC4227" w:rsidP="00BC4227">
      <w:pPr>
        <w:spacing w:after="0" w:line="240" w:lineRule="auto"/>
        <w:ind w:firstLine="709"/>
        <w:jc w:val="both"/>
        <w:rPr>
          <w:rFonts w:ascii="Times New Roman" w:eastAsia="Times New Roman" w:hAnsi="Times New Roman" w:cs="Times New Roman"/>
          <w:sz w:val="28"/>
          <w:szCs w:val="28"/>
          <w:lang w:val="en-US" w:eastAsia="ru-RU"/>
        </w:rPr>
      </w:pPr>
      <w:r w:rsidRPr="00F2672A">
        <w:rPr>
          <w:rFonts w:ascii="Times New Roman" w:eastAsia="Times New Roman" w:hAnsi="Times New Roman" w:cs="Times New Roman"/>
          <w:sz w:val="28"/>
          <w:szCs w:val="28"/>
          <w:lang w:val="en-US" w:eastAsia="ru-RU"/>
        </w:rPr>
        <w:t xml:space="preserve">• </w:t>
      </w:r>
      <w:r w:rsidRPr="00F2672A">
        <w:rPr>
          <w:rFonts w:ascii="Times New Roman" w:eastAsia="Times New Roman" w:hAnsi="Times New Roman" w:cs="Times New Roman"/>
          <w:b/>
          <w:i/>
          <w:sz w:val="28"/>
          <w:szCs w:val="28"/>
          <w:lang w:val="en-US" w:eastAsia="ru-RU"/>
        </w:rPr>
        <w:t>Keywords</w:t>
      </w:r>
      <w:r w:rsidRPr="00F2672A">
        <w:rPr>
          <w:rFonts w:ascii="Times New Roman" w:eastAsia="Times New Roman" w:hAnsi="Times New Roman" w:cs="Times New Roman"/>
          <w:sz w:val="28"/>
          <w:szCs w:val="28"/>
          <w:lang w:val="en-US" w:eastAsia="ru-RU"/>
        </w:rPr>
        <w:t>: at least 8 basic terms or short phrases used in the article. Keywo</w:t>
      </w:r>
      <w:r w:rsidR="001D0229" w:rsidRPr="00F2672A">
        <w:rPr>
          <w:rFonts w:ascii="Times New Roman" w:eastAsia="Times New Roman" w:hAnsi="Times New Roman" w:cs="Times New Roman"/>
          <w:sz w:val="28"/>
          <w:szCs w:val="28"/>
          <w:lang w:val="en-US" w:eastAsia="ru-RU"/>
        </w:rPr>
        <w:t>rds are given in English, Qazaq</w:t>
      </w:r>
      <w:r w:rsidRPr="00F2672A">
        <w:rPr>
          <w:rFonts w:ascii="Times New Roman" w:eastAsia="Times New Roman" w:hAnsi="Times New Roman" w:cs="Times New Roman"/>
          <w:sz w:val="28"/>
          <w:szCs w:val="28"/>
          <w:lang w:val="en-US" w:eastAsia="ru-RU"/>
        </w:rPr>
        <w:t xml:space="preserve"> and Russian;</w:t>
      </w:r>
    </w:p>
    <w:p w:rsidR="00BC4227" w:rsidRPr="00F2672A" w:rsidRDefault="00BC4227" w:rsidP="00BC4227">
      <w:pPr>
        <w:spacing w:after="0" w:line="240" w:lineRule="auto"/>
        <w:ind w:firstLine="709"/>
        <w:jc w:val="both"/>
        <w:rPr>
          <w:rFonts w:ascii="Times New Roman" w:eastAsia="Times New Roman" w:hAnsi="Times New Roman" w:cs="Times New Roman"/>
          <w:sz w:val="28"/>
          <w:szCs w:val="28"/>
          <w:lang w:val="en-US" w:eastAsia="ru-RU"/>
        </w:rPr>
      </w:pPr>
      <w:r w:rsidRPr="00F2672A">
        <w:rPr>
          <w:rFonts w:ascii="Times New Roman" w:eastAsia="Times New Roman" w:hAnsi="Times New Roman" w:cs="Times New Roman"/>
          <w:sz w:val="28"/>
          <w:szCs w:val="28"/>
          <w:lang w:val="en-US" w:eastAsia="ru-RU"/>
        </w:rPr>
        <w:t xml:space="preserve">• </w:t>
      </w:r>
      <w:r w:rsidRPr="00F2672A">
        <w:rPr>
          <w:rFonts w:ascii="Times New Roman" w:eastAsia="Times New Roman" w:hAnsi="Times New Roman" w:cs="Times New Roman"/>
          <w:b/>
          <w:i/>
          <w:sz w:val="28"/>
          <w:szCs w:val="28"/>
          <w:lang w:val="en-US" w:eastAsia="ru-RU"/>
        </w:rPr>
        <w:t>Introduction</w:t>
      </w:r>
      <w:r w:rsidRPr="00F2672A">
        <w:rPr>
          <w:rFonts w:ascii="Times New Roman" w:eastAsia="Times New Roman" w:hAnsi="Times New Roman" w:cs="Times New Roman"/>
          <w:sz w:val="28"/>
          <w:szCs w:val="28"/>
          <w:lang w:val="en-US" w:eastAsia="ru-RU"/>
        </w:rPr>
        <w:t>: substantiation of the relevance, degree of development of the topic (a brief review of the scientific literature on the research topic is possible); formulation of the research problem; a description of the object and subject of research, the purpose and objectives of the article; a brief description of its structure.</w:t>
      </w:r>
    </w:p>
    <w:p w:rsidR="00BC4227" w:rsidRPr="00F2672A" w:rsidRDefault="00BC4227" w:rsidP="00BC4227">
      <w:pPr>
        <w:spacing w:after="0" w:line="240" w:lineRule="auto"/>
        <w:ind w:firstLine="709"/>
        <w:jc w:val="both"/>
        <w:rPr>
          <w:rFonts w:ascii="Times New Roman" w:eastAsia="Times New Roman" w:hAnsi="Times New Roman" w:cs="Times New Roman"/>
          <w:sz w:val="28"/>
          <w:szCs w:val="28"/>
          <w:lang w:val="en-US" w:eastAsia="ru-RU"/>
        </w:rPr>
      </w:pPr>
      <w:r w:rsidRPr="00F2672A">
        <w:rPr>
          <w:rFonts w:ascii="Times New Roman" w:eastAsia="Times New Roman" w:hAnsi="Times New Roman" w:cs="Times New Roman"/>
          <w:sz w:val="28"/>
          <w:szCs w:val="28"/>
          <w:lang w:val="en-US" w:eastAsia="ru-RU"/>
        </w:rPr>
        <w:t>• Methods and materials (</w:t>
      </w:r>
      <w:r w:rsidRPr="00F2672A">
        <w:rPr>
          <w:rFonts w:ascii="Times New Roman" w:eastAsia="Times New Roman" w:hAnsi="Times New Roman" w:cs="Times New Roman"/>
          <w:b/>
          <w:i/>
          <w:sz w:val="28"/>
          <w:szCs w:val="28"/>
          <w:lang w:val="en-US" w:eastAsia="ru-RU"/>
        </w:rPr>
        <w:t>Experimental</w:t>
      </w:r>
      <w:r w:rsidRPr="00F2672A">
        <w:rPr>
          <w:rFonts w:ascii="Times New Roman" w:eastAsia="Times New Roman" w:hAnsi="Times New Roman" w:cs="Times New Roman"/>
          <w:sz w:val="28"/>
          <w:szCs w:val="28"/>
          <w:lang w:val="en-US" w:eastAsia="ru-RU"/>
        </w:rPr>
        <w:t>): a description of the methods and materials used in the study, including methods for collecting, processing, and analyzing data; sample characteristics (in the case of using a sample study);</w:t>
      </w:r>
    </w:p>
    <w:p w:rsidR="00BC4227" w:rsidRPr="00F2672A" w:rsidRDefault="00BC4227" w:rsidP="00BC4227">
      <w:pPr>
        <w:spacing w:after="0" w:line="240" w:lineRule="auto"/>
        <w:ind w:firstLine="709"/>
        <w:jc w:val="both"/>
        <w:rPr>
          <w:rFonts w:ascii="Times New Roman" w:eastAsia="Times New Roman" w:hAnsi="Times New Roman" w:cs="Times New Roman"/>
          <w:sz w:val="28"/>
          <w:szCs w:val="28"/>
          <w:lang w:val="en-US" w:eastAsia="ru-RU"/>
        </w:rPr>
      </w:pPr>
      <w:r w:rsidRPr="00F2672A">
        <w:rPr>
          <w:rFonts w:ascii="Times New Roman" w:eastAsia="Times New Roman" w:hAnsi="Times New Roman" w:cs="Times New Roman"/>
          <w:sz w:val="28"/>
          <w:szCs w:val="28"/>
          <w:lang w:val="en-US" w:eastAsia="ru-RU"/>
        </w:rPr>
        <w:t xml:space="preserve">• </w:t>
      </w:r>
      <w:r w:rsidRPr="00F2672A">
        <w:rPr>
          <w:rFonts w:ascii="Times New Roman" w:eastAsia="Times New Roman" w:hAnsi="Times New Roman" w:cs="Times New Roman"/>
          <w:b/>
          <w:i/>
          <w:sz w:val="28"/>
          <w:szCs w:val="28"/>
          <w:lang w:val="en-US" w:eastAsia="ru-RU"/>
        </w:rPr>
        <w:t>Results and Discussion</w:t>
      </w:r>
      <w:r w:rsidRPr="00F2672A">
        <w:rPr>
          <w:rFonts w:ascii="Times New Roman" w:eastAsia="Times New Roman" w:hAnsi="Times New Roman" w:cs="Times New Roman"/>
          <w:sz w:val="28"/>
          <w:szCs w:val="28"/>
          <w:lang w:val="en-US" w:eastAsia="ru-RU"/>
        </w:rPr>
        <w:t>: a description and interpretation of the results with numbers, tables, graphs, figures</w:t>
      </w:r>
      <w:r w:rsidR="005D640D" w:rsidRPr="00F2672A">
        <w:rPr>
          <w:rFonts w:ascii="Times New Roman" w:eastAsia="Times New Roman" w:hAnsi="Times New Roman" w:cs="Times New Roman"/>
          <w:sz w:val="28"/>
          <w:szCs w:val="28"/>
          <w:lang w:val="en-US" w:eastAsia="ru-RU"/>
        </w:rPr>
        <w:t xml:space="preserve">. </w:t>
      </w:r>
      <w:r w:rsidR="005D640D" w:rsidRPr="00F2672A">
        <w:rPr>
          <w:rStyle w:val="jlqj4b"/>
          <w:rFonts w:ascii="Times New Roman" w:hAnsi="Times New Roman" w:cs="Times New Roman"/>
          <w:sz w:val="28"/>
          <w:szCs w:val="28"/>
          <w:lang w:val="en-US"/>
        </w:rPr>
        <w:t>The digital data of all direct and indirect measurements, repetition which is practically possible, should be accompanied by evaluation of uncertainty of measurement results in accordance with GOST 34100.1-2017, GOST 34100.3-2017.</w:t>
      </w:r>
      <w:r w:rsidR="005D640D" w:rsidRPr="00F2672A">
        <w:rPr>
          <w:rStyle w:val="viiyi"/>
          <w:rFonts w:ascii="Times New Roman" w:hAnsi="Times New Roman" w:cs="Times New Roman"/>
          <w:sz w:val="28"/>
          <w:szCs w:val="28"/>
          <w:lang w:val="en-US"/>
        </w:rPr>
        <w:t xml:space="preserve"> </w:t>
      </w:r>
      <w:r w:rsidR="005D640D" w:rsidRPr="00F2672A">
        <w:rPr>
          <w:rStyle w:val="jlqj4b"/>
          <w:rFonts w:ascii="Times New Roman" w:hAnsi="Times New Roman" w:cs="Times New Roman"/>
          <w:sz w:val="28"/>
          <w:szCs w:val="28"/>
          <w:lang w:val="en-US"/>
        </w:rPr>
        <w:t>The results of unique (random) measurements should be characterized taking into account the accuracy of the used instruments.</w:t>
      </w:r>
      <w:r w:rsidR="005D640D" w:rsidRPr="00F2672A">
        <w:rPr>
          <w:rStyle w:val="viiyi"/>
          <w:rFonts w:ascii="Times New Roman" w:hAnsi="Times New Roman" w:cs="Times New Roman"/>
          <w:sz w:val="28"/>
          <w:szCs w:val="28"/>
          <w:lang w:val="en-US"/>
        </w:rPr>
        <w:t xml:space="preserve"> </w:t>
      </w:r>
      <w:r w:rsidR="005D640D" w:rsidRPr="00F2672A">
        <w:rPr>
          <w:rStyle w:val="jlqj4b"/>
          <w:rFonts w:ascii="Times New Roman" w:hAnsi="Times New Roman" w:cs="Times New Roman"/>
          <w:sz w:val="28"/>
          <w:szCs w:val="28"/>
          <w:lang w:val="en-US"/>
        </w:rPr>
        <w:t xml:space="preserve">The uncertainty assessment method should be mentioned in the </w:t>
      </w:r>
      <w:r w:rsidR="005D640D" w:rsidRPr="00F2672A">
        <w:rPr>
          <w:rStyle w:val="jlqj4b"/>
          <w:rFonts w:ascii="Times New Roman" w:hAnsi="Times New Roman" w:cs="Times New Roman"/>
          <w:b/>
          <w:i/>
          <w:sz w:val="28"/>
          <w:szCs w:val="28"/>
          <w:lang w:val="en-US"/>
        </w:rPr>
        <w:t>Experimental</w:t>
      </w:r>
      <w:r w:rsidR="005D640D" w:rsidRPr="00F2672A">
        <w:rPr>
          <w:rStyle w:val="jlqj4b"/>
          <w:rFonts w:ascii="Times New Roman" w:hAnsi="Times New Roman" w:cs="Times New Roman"/>
          <w:sz w:val="28"/>
          <w:szCs w:val="28"/>
          <w:lang w:val="en-US"/>
        </w:rPr>
        <w:t xml:space="preserve"> section and the results of its application included in the </w:t>
      </w:r>
      <w:r w:rsidR="005D640D" w:rsidRPr="00F2672A">
        <w:rPr>
          <w:rStyle w:val="jlqj4b"/>
          <w:rFonts w:ascii="Times New Roman" w:hAnsi="Times New Roman" w:cs="Times New Roman"/>
          <w:b/>
          <w:i/>
          <w:sz w:val="28"/>
          <w:szCs w:val="28"/>
          <w:lang w:val="en-US"/>
        </w:rPr>
        <w:t>Results and Discussion</w:t>
      </w:r>
      <w:r w:rsidR="005D640D" w:rsidRPr="00F2672A">
        <w:rPr>
          <w:rStyle w:val="jlqj4b"/>
          <w:rFonts w:ascii="Times New Roman" w:hAnsi="Times New Roman" w:cs="Times New Roman"/>
          <w:sz w:val="28"/>
          <w:szCs w:val="28"/>
          <w:lang w:val="en-US"/>
        </w:rPr>
        <w:t xml:space="preserve"> section</w:t>
      </w:r>
      <w:r w:rsidRPr="00F2672A">
        <w:rPr>
          <w:rFonts w:ascii="Times New Roman" w:eastAsia="Times New Roman" w:hAnsi="Times New Roman" w:cs="Times New Roman"/>
          <w:sz w:val="28"/>
          <w:szCs w:val="28"/>
          <w:lang w:val="en-US" w:eastAsia="ru-RU"/>
        </w:rPr>
        <w:t>;</w:t>
      </w:r>
    </w:p>
    <w:p w:rsidR="00BC4227" w:rsidRPr="00F2672A" w:rsidRDefault="00BC4227" w:rsidP="00BC4227">
      <w:pPr>
        <w:spacing w:after="0" w:line="240" w:lineRule="auto"/>
        <w:ind w:firstLine="709"/>
        <w:jc w:val="both"/>
        <w:rPr>
          <w:rFonts w:ascii="Times New Roman" w:eastAsia="Times New Roman" w:hAnsi="Times New Roman" w:cs="Times New Roman"/>
          <w:sz w:val="28"/>
          <w:szCs w:val="28"/>
          <w:lang w:val="en-US" w:eastAsia="ru-RU"/>
        </w:rPr>
      </w:pPr>
      <w:r w:rsidRPr="00F2672A">
        <w:rPr>
          <w:rFonts w:ascii="Times New Roman" w:eastAsia="Times New Roman" w:hAnsi="Times New Roman" w:cs="Times New Roman"/>
          <w:sz w:val="28"/>
          <w:szCs w:val="28"/>
          <w:lang w:val="en-US" w:eastAsia="ru-RU"/>
        </w:rPr>
        <w:t xml:space="preserve">• </w:t>
      </w:r>
      <w:r w:rsidRPr="00F2672A">
        <w:rPr>
          <w:rFonts w:ascii="Times New Roman" w:eastAsia="Times New Roman" w:hAnsi="Times New Roman" w:cs="Times New Roman"/>
          <w:b/>
          <w:i/>
          <w:sz w:val="28"/>
          <w:szCs w:val="28"/>
          <w:lang w:val="en-US" w:eastAsia="ru-RU"/>
        </w:rPr>
        <w:t>Conclusions</w:t>
      </w:r>
      <w:r w:rsidRPr="00F2672A">
        <w:rPr>
          <w:rFonts w:ascii="Times New Roman" w:eastAsia="Times New Roman" w:hAnsi="Times New Roman" w:cs="Times New Roman"/>
          <w:sz w:val="28"/>
          <w:szCs w:val="28"/>
          <w:lang w:val="en-US" w:eastAsia="ru-RU"/>
        </w:rPr>
        <w:t>: formulating conclusions based on the results; a comparison of the results with the existing results on this topic; assessment of scientific novelty and practical value of the results.</w:t>
      </w:r>
    </w:p>
    <w:p w:rsidR="00BC4227" w:rsidRPr="00F2672A" w:rsidRDefault="00BC4227" w:rsidP="00BC4227">
      <w:pPr>
        <w:spacing w:after="0" w:line="240" w:lineRule="auto"/>
        <w:ind w:firstLine="709"/>
        <w:jc w:val="both"/>
        <w:rPr>
          <w:rFonts w:ascii="Times New Roman" w:eastAsia="Times New Roman" w:hAnsi="Times New Roman" w:cs="Times New Roman"/>
          <w:sz w:val="28"/>
          <w:szCs w:val="28"/>
          <w:lang w:val="en-US" w:eastAsia="ru-RU"/>
        </w:rPr>
      </w:pPr>
      <w:r w:rsidRPr="00F2672A">
        <w:rPr>
          <w:rFonts w:ascii="Times New Roman" w:eastAsia="Times New Roman" w:hAnsi="Times New Roman" w:cs="Times New Roman"/>
          <w:sz w:val="28"/>
          <w:szCs w:val="28"/>
          <w:lang w:val="en-US" w:eastAsia="ru-RU"/>
        </w:rPr>
        <w:t xml:space="preserve">• </w:t>
      </w:r>
      <w:r w:rsidRPr="00F2672A">
        <w:rPr>
          <w:rFonts w:ascii="Times New Roman" w:eastAsia="Times New Roman" w:hAnsi="Times New Roman" w:cs="Times New Roman"/>
          <w:b/>
          <w:i/>
          <w:sz w:val="28"/>
          <w:szCs w:val="28"/>
          <w:lang w:val="en-US" w:eastAsia="ru-RU"/>
        </w:rPr>
        <w:t>Acknowledgments</w:t>
      </w:r>
      <w:r w:rsidRPr="00F2672A">
        <w:rPr>
          <w:rFonts w:ascii="Times New Roman" w:eastAsia="Times New Roman" w:hAnsi="Times New Roman" w:cs="Times New Roman"/>
          <w:sz w:val="28"/>
          <w:szCs w:val="28"/>
          <w:lang w:val="en-US" w:eastAsia="ru-RU"/>
        </w:rPr>
        <w:t>: if there is a source of research funding (grants, state budget programs), information about it is indicated;</w:t>
      </w:r>
    </w:p>
    <w:p w:rsidR="00BC4227" w:rsidRPr="00F2672A" w:rsidRDefault="00BC4227" w:rsidP="00BC4227">
      <w:pPr>
        <w:spacing w:after="0" w:line="240" w:lineRule="auto"/>
        <w:ind w:firstLine="709"/>
        <w:jc w:val="both"/>
        <w:rPr>
          <w:rFonts w:ascii="Times New Roman" w:eastAsia="Times New Roman" w:hAnsi="Times New Roman" w:cs="Times New Roman"/>
          <w:sz w:val="28"/>
          <w:szCs w:val="28"/>
          <w:lang w:val="en-US" w:eastAsia="ru-RU"/>
        </w:rPr>
      </w:pPr>
      <w:r w:rsidRPr="00F2672A">
        <w:rPr>
          <w:rFonts w:ascii="Times New Roman" w:eastAsia="Times New Roman" w:hAnsi="Times New Roman" w:cs="Times New Roman"/>
          <w:sz w:val="28"/>
          <w:szCs w:val="28"/>
          <w:lang w:val="en-US" w:eastAsia="ru-RU"/>
        </w:rPr>
        <w:lastRenderedPageBreak/>
        <w:t xml:space="preserve">• </w:t>
      </w:r>
      <w:r w:rsidRPr="00F2672A">
        <w:rPr>
          <w:rFonts w:ascii="Times New Roman" w:eastAsia="Times New Roman" w:hAnsi="Times New Roman" w:cs="Times New Roman"/>
          <w:b/>
          <w:i/>
          <w:sz w:val="28"/>
          <w:szCs w:val="28"/>
          <w:lang w:val="en-US" w:eastAsia="ru-RU"/>
        </w:rPr>
        <w:t>References</w:t>
      </w:r>
      <w:r w:rsidRPr="00F2672A">
        <w:rPr>
          <w:rFonts w:ascii="Times New Roman" w:eastAsia="Times New Roman" w:hAnsi="Times New Roman" w:cs="Times New Roman"/>
          <w:sz w:val="28"/>
          <w:szCs w:val="28"/>
          <w:lang w:val="en-US" w:eastAsia="ru-RU"/>
        </w:rPr>
        <w:t>: a bibliographic list is compiled twice:</w:t>
      </w:r>
    </w:p>
    <w:p w:rsidR="00BC4227" w:rsidRPr="00F2672A" w:rsidRDefault="00BC4227" w:rsidP="00BC4227">
      <w:pPr>
        <w:spacing w:after="0" w:line="240" w:lineRule="auto"/>
        <w:ind w:firstLine="709"/>
        <w:jc w:val="both"/>
        <w:rPr>
          <w:rFonts w:ascii="Times New Roman" w:eastAsia="Times New Roman" w:hAnsi="Times New Roman" w:cs="Times New Roman"/>
          <w:sz w:val="28"/>
          <w:szCs w:val="28"/>
          <w:lang w:val="en-US" w:eastAsia="ru-RU"/>
        </w:rPr>
      </w:pPr>
      <w:r w:rsidRPr="00F2672A">
        <w:rPr>
          <w:rFonts w:ascii="Times New Roman" w:eastAsia="Times New Roman" w:hAnsi="Times New Roman" w:cs="Times New Roman"/>
          <w:sz w:val="28"/>
          <w:szCs w:val="28"/>
          <w:lang w:val="en-US" w:eastAsia="ru-RU"/>
        </w:rPr>
        <w:t>- “References” - in the ori</w:t>
      </w:r>
      <w:r w:rsidR="001D0229" w:rsidRPr="00F2672A">
        <w:rPr>
          <w:rFonts w:ascii="Times New Roman" w:eastAsia="Times New Roman" w:hAnsi="Times New Roman" w:cs="Times New Roman"/>
          <w:sz w:val="28"/>
          <w:szCs w:val="28"/>
          <w:lang w:val="en-US" w:eastAsia="ru-RU"/>
        </w:rPr>
        <w:t>ginal language of the sources (</w:t>
      </w:r>
      <w:r w:rsidR="004808B7" w:rsidRPr="00F2672A">
        <w:rPr>
          <w:rFonts w:ascii="Times New Roman" w:eastAsia="Times New Roman" w:hAnsi="Times New Roman" w:cs="Times New Roman"/>
          <w:sz w:val="28"/>
          <w:szCs w:val="28"/>
          <w:lang w:val="en-US" w:eastAsia="ru-RU"/>
        </w:rPr>
        <w:t>Kazakh</w:t>
      </w:r>
      <w:r w:rsidRPr="00F2672A">
        <w:rPr>
          <w:rFonts w:ascii="Times New Roman" w:eastAsia="Times New Roman" w:hAnsi="Times New Roman" w:cs="Times New Roman"/>
          <w:sz w:val="28"/>
          <w:szCs w:val="28"/>
          <w:lang w:val="en-US" w:eastAsia="ru-RU"/>
        </w:rPr>
        <w:t>, Russian and other non-English languages) i</w:t>
      </w:r>
      <w:r w:rsidR="00516A01" w:rsidRPr="00F2672A">
        <w:rPr>
          <w:rFonts w:ascii="Times New Roman" w:eastAsia="Times New Roman" w:hAnsi="Times New Roman" w:cs="Times New Roman"/>
          <w:sz w:val="28"/>
          <w:szCs w:val="28"/>
          <w:lang w:val="en-US" w:eastAsia="ru-RU"/>
        </w:rPr>
        <w:t xml:space="preserve">s made out in accordance with </w:t>
      </w:r>
      <w:r w:rsidR="002F449F" w:rsidRPr="00F2672A">
        <w:rPr>
          <w:rStyle w:val="jlqj4b"/>
          <w:rFonts w:ascii="Times New Roman" w:hAnsi="Times New Roman" w:cs="Times New Roman"/>
          <w:sz w:val="28"/>
          <w:szCs w:val="28"/>
          <w:lang w:val="en-US"/>
        </w:rPr>
        <w:t xml:space="preserve">GOST </w:t>
      </w:r>
      <w:r w:rsidRPr="00F2672A">
        <w:rPr>
          <w:rFonts w:ascii="Times New Roman" w:eastAsia="Times New Roman" w:hAnsi="Times New Roman" w:cs="Times New Roman"/>
          <w:sz w:val="28"/>
          <w:szCs w:val="28"/>
          <w:lang w:val="en-US" w:eastAsia="ru-RU"/>
        </w:rPr>
        <w:t>7.1-2003 “Bibliographic record. Bibliographic description. General requirements and compilation rules. ” References to sources in a language using the Cyrillic alphabet must be transliterated in Latin letters;</w:t>
      </w:r>
    </w:p>
    <w:p w:rsidR="00BC4227" w:rsidRPr="00F2672A" w:rsidRDefault="00BC4227" w:rsidP="00BC4227">
      <w:pPr>
        <w:spacing w:after="0" w:line="240" w:lineRule="auto"/>
        <w:ind w:firstLine="709"/>
        <w:jc w:val="both"/>
        <w:rPr>
          <w:rFonts w:ascii="Times New Roman" w:eastAsia="Times New Roman" w:hAnsi="Times New Roman" w:cs="Times New Roman"/>
          <w:sz w:val="28"/>
          <w:szCs w:val="28"/>
          <w:lang w:val="en-US" w:eastAsia="ru-RU"/>
        </w:rPr>
      </w:pPr>
      <w:r w:rsidRPr="00F2672A">
        <w:rPr>
          <w:rFonts w:ascii="Times New Roman" w:eastAsia="Times New Roman" w:hAnsi="Times New Roman" w:cs="Times New Roman"/>
          <w:sz w:val="28"/>
          <w:szCs w:val="28"/>
          <w:lang w:val="en-US" w:eastAsia="ru-RU"/>
        </w:rPr>
        <w:t>- “References” - in English (compiled in accordance with the international bibliographic standard APA (http://www.bibme.org/citation-guide/APA/book).</w:t>
      </w:r>
    </w:p>
    <w:p w:rsidR="00BC4227" w:rsidRPr="00F2672A" w:rsidRDefault="00BC4227" w:rsidP="00BC4227">
      <w:pPr>
        <w:spacing w:after="0" w:line="240" w:lineRule="auto"/>
        <w:ind w:firstLine="709"/>
        <w:jc w:val="both"/>
        <w:rPr>
          <w:rFonts w:ascii="Times New Roman" w:eastAsia="Times New Roman" w:hAnsi="Times New Roman" w:cs="Times New Roman"/>
          <w:sz w:val="28"/>
          <w:szCs w:val="28"/>
          <w:lang w:val="en-US" w:eastAsia="ru-RU"/>
        </w:rPr>
      </w:pPr>
      <w:r w:rsidRPr="00F2672A">
        <w:rPr>
          <w:rFonts w:ascii="Times New Roman" w:eastAsia="Times New Roman" w:hAnsi="Times New Roman" w:cs="Times New Roman"/>
          <w:sz w:val="28"/>
          <w:szCs w:val="28"/>
          <w:lang w:val="en-US" w:eastAsia="ru-RU"/>
        </w:rPr>
        <w:t>The first reference in the text to the literature should have the number [1], the second - [2], etc. in order. When referencing a result from a book, its number from the list of references and (separated by semicolons) the page number on which this result is published is indicated. For example: [8; 325]. References to unpublished works are not allowed;</w:t>
      </w:r>
    </w:p>
    <w:p w:rsidR="00BC4227" w:rsidRPr="00F2672A" w:rsidRDefault="00BC4227" w:rsidP="00BC4227">
      <w:pPr>
        <w:spacing w:after="0" w:line="240" w:lineRule="auto"/>
        <w:ind w:firstLine="709"/>
        <w:jc w:val="both"/>
        <w:rPr>
          <w:rFonts w:ascii="Times New Roman" w:eastAsia="Times New Roman" w:hAnsi="Times New Roman" w:cs="Times New Roman"/>
          <w:sz w:val="28"/>
          <w:szCs w:val="28"/>
          <w:lang w:val="en-US" w:eastAsia="ru-RU"/>
        </w:rPr>
      </w:pPr>
      <w:r w:rsidRPr="00F2672A">
        <w:rPr>
          <w:rFonts w:ascii="Times New Roman" w:eastAsia="Times New Roman" w:hAnsi="Times New Roman" w:cs="Times New Roman"/>
          <w:sz w:val="28"/>
          <w:szCs w:val="28"/>
          <w:lang w:val="en-US" w:eastAsia="ru-RU"/>
        </w:rPr>
        <w:t xml:space="preserve">• </w:t>
      </w:r>
      <w:r w:rsidRPr="00F2672A">
        <w:rPr>
          <w:rFonts w:ascii="Times New Roman" w:eastAsia="Times New Roman" w:hAnsi="Times New Roman" w:cs="Times New Roman"/>
          <w:b/>
          <w:i/>
          <w:sz w:val="28"/>
          <w:szCs w:val="28"/>
          <w:lang w:val="en-US" w:eastAsia="ru-RU"/>
        </w:rPr>
        <w:t>Information about authors</w:t>
      </w:r>
      <w:r w:rsidRPr="00F2672A">
        <w:rPr>
          <w:rFonts w:ascii="Times New Roman" w:eastAsia="Times New Roman" w:hAnsi="Times New Roman" w:cs="Times New Roman"/>
          <w:sz w:val="28"/>
          <w:szCs w:val="28"/>
          <w:lang w:val="en-US" w:eastAsia="ru-RU"/>
        </w:rPr>
        <w:t>: includes the following elements: first name, middle name and last name; academic rank, academic degree; position or profession; place of work (name of institution or organization, settlement); name of the country (for foreign authors); electronic address (e-mail).</w:t>
      </w:r>
    </w:p>
    <w:p w:rsidR="00BC4227" w:rsidRPr="00F2672A" w:rsidRDefault="00BC4227" w:rsidP="00BC4227">
      <w:pPr>
        <w:spacing w:after="0" w:line="240" w:lineRule="auto"/>
        <w:ind w:firstLine="709"/>
        <w:jc w:val="both"/>
        <w:rPr>
          <w:rFonts w:ascii="Times New Roman" w:eastAsia="Times New Roman" w:hAnsi="Times New Roman" w:cs="Times New Roman"/>
          <w:sz w:val="28"/>
          <w:szCs w:val="28"/>
          <w:lang w:val="en-US" w:eastAsia="ru-RU"/>
        </w:rPr>
      </w:pPr>
    </w:p>
    <w:p w:rsidR="00BC4227" w:rsidRPr="00F2672A" w:rsidRDefault="00BC4227" w:rsidP="00BC4227">
      <w:pPr>
        <w:spacing w:after="0" w:line="240" w:lineRule="auto"/>
        <w:ind w:firstLine="709"/>
        <w:jc w:val="both"/>
        <w:rPr>
          <w:rFonts w:ascii="Times New Roman" w:eastAsia="Times New Roman" w:hAnsi="Times New Roman" w:cs="Times New Roman"/>
          <w:sz w:val="28"/>
          <w:szCs w:val="28"/>
          <w:lang w:val="en-US" w:eastAsia="ru-RU"/>
        </w:rPr>
      </w:pPr>
      <w:r w:rsidRPr="00F2672A">
        <w:rPr>
          <w:rFonts w:ascii="Times New Roman" w:eastAsia="Times New Roman" w:hAnsi="Times New Roman" w:cs="Times New Roman"/>
          <w:sz w:val="28"/>
          <w:szCs w:val="28"/>
          <w:lang w:val="en-US" w:eastAsia="ru-RU"/>
        </w:rPr>
        <w:t>The sections of the article should be consistent with each other, the hypothesis of the study (research question), the research methodology and methodology, the research results and their contribution to the development of the branch of sociological knowledge within which the study was conducted should be clear from the text of the article.</w:t>
      </w:r>
    </w:p>
    <w:p w:rsidR="00BC4227" w:rsidRPr="00F2672A" w:rsidRDefault="00BC4227" w:rsidP="00BC4227">
      <w:pPr>
        <w:spacing w:after="0" w:line="240" w:lineRule="auto"/>
        <w:ind w:firstLine="709"/>
        <w:jc w:val="both"/>
        <w:rPr>
          <w:rFonts w:ascii="Times New Roman" w:eastAsia="Times New Roman" w:hAnsi="Times New Roman" w:cs="Times New Roman"/>
          <w:sz w:val="28"/>
          <w:szCs w:val="28"/>
          <w:lang w:val="en-US" w:eastAsia="ru-RU"/>
        </w:rPr>
      </w:pPr>
      <w:r w:rsidRPr="00F2672A">
        <w:rPr>
          <w:rFonts w:ascii="Times New Roman" w:eastAsia="Times New Roman" w:hAnsi="Times New Roman" w:cs="Times New Roman"/>
          <w:sz w:val="28"/>
          <w:szCs w:val="28"/>
          <w:lang w:val="en-US" w:eastAsia="ru-RU"/>
        </w:rPr>
        <w:t>All abbreviations and acronyms, with the exception of obviously well-known, should be deciphered at first use in the text.</w:t>
      </w:r>
    </w:p>
    <w:p w:rsidR="00BC4227" w:rsidRPr="00F2672A" w:rsidRDefault="00BC4227" w:rsidP="00BC4227">
      <w:pPr>
        <w:spacing w:after="0" w:line="240" w:lineRule="auto"/>
        <w:ind w:firstLine="709"/>
        <w:jc w:val="both"/>
        <w:rPr>
          <w:rFonts w:ascii="Times New Roman" w:eastAsia="Times New Roman" w:hAnsi="Times New Roman" w:cs="Times New Roman"/>
          <w:sz w:val="28"/>
          <w:szCs w:val="28"/>
          <w:lang w:val="en-US" w:eastAsia="ru-RU"/>
        </w:rPr>
      </w:pPr>
      <w:r w:rsidRPr="00F2672A">
        <w:rPr>
          <w:rFonts w:ascii="Times New Roman" w:eastAsia="Times New Roman" w:hAnsi="Times New Roman" w:cs="Times New Roman"/>
          <w:sz w:val="28"/>
          <w:szCs w:val="28"/>
          <w:lang w:val="en-US" w:eastAsia="ru-RU"/>
        </w:rPr>
        <w:t>Only those formulas that are referenced in the text are numbered in the article.</w:t>
      </w:r>
    </w:p>
    <w:p w:rsidR="00BC4227" w:rsidRPr="00F2672A" w:rsidRDefault="00BC4227" w:rsidP="00BC4227">
      <w:pPr>
        <w:spacing w:after="0" w:line="240" w:lineRule="auto"/>
        <w:ind w:firstLine="709"/>
        <w:jc w:val="both"/>
        <w:rPr>
          <w:rFonts w:ascii="Times New Roman" w:eastAsia="Times New Roman" w:hAnsi="Times New Roman" w:cs="Times New Roman"/>
          <w:sz w:val="28"/>
          <w:szCs w:val="28"/>
          <w:lang w:val="en-US" w:eastAsia="ru-RU"/>
        </w:rPr>
      </w:pPr>
      <w:r w:rsidRPr="00F2672A">
        <w:rPr>
          <w:rFonts w:ascii="Times New Roman" w:eastAsia="Times New Roman" w:hAnsi="Times New Roman" w:cs="Times New Roman"/>
          <w:sz w:val="28"/>
          <w:szCs w:val="28"/>
          <w:lang w:val="en-US" w:eastAsia="ru-RU"/>
        </w:rPr>
        <w:t>In tables, figures, formulas, there should be no discrepancies in the designation of symbols, signs. Drawings should be clear, clean, unscanned. Figures and tables in the text should be referenced.</w:t>
      </w:r>
    </w:p>
    <w:p w:rsidR="00BC4227" w:rsidRPr="00F2672A" w:rsidRDefault="00BC4227" w:rsidP="00BC4227">
      <w:pPr>
        <w:spacing w:after="0" w:line="240" w:lineRule="auto"/>
        <w:ind w:firstLine="709"/>
        <w:jc w:val="both"/>
        <w:rPr>
          <w:rFonts w:ascii="Times New Roman" w:eastAsia="Times New Roman" w:hAnsi="Times New Roman" w:cs="Times New Roman"/>
          <w:sz w:val="28"/>
          <w:szCs w:val="28"/>
          <w:lang w:val="en-US" w:eastAsia="ru-RU"/>
        </w:rPr>
      </w:pPr>
      <w:r w:rsidRPr="00F2672A">
        <w:rPr>
          <w:rFonts w:ascii="Times New Roman" w:eastAsia="Times New Roman" w:hAnsi="Times New Roman" w:cs="Times New Roman"/>
          <w:sz w:val="28"/>
          <w:szCs w:val="28"/>
          <w:lang w:val="en-US" w:eastAsia="ru-RU"/>
        </w:rPr>
        <w:t>Before sending an article to a journal, it is necessary to carefully check the general spelling of the materials, the correct spelling of the relevant terms and the design of the text of the work and links.</w:t>
      </w:r>
    </w:p>
    <w:p w:rsidR="00BC4227" w:rsidRPr="00F2672A" w:rsidRDefault="00BC4227" w:rsidP="00BC4227">
      <w:pPr>
        <w:spacing w:after="0" w:line="240" w:lineRule="auto"/>
        <w:ind w:firstLine="709"/>
        <w:jc w:val="both"/>
        <w:rPr>
          <w:rFonts w:ascii="Times New Roman" w:eastAsia="Times New Roman" w:hAnsi="Times New Roman" w:cs="Times New Roman"/>
          <w:sz w:val="28"/>
          <w:szCs w:val="28"/>
          <w:lang w:val="en-US" w:eastAsia="ru-RU"/>
        </w:rPr>
      </w:pPr>
    </w:p>
    <w:p w:rsidR="00BD2CDF" w:rsidRPr="00F2672A" w:rsidRDefault="00BC4227" w:rsidP="00BC4227">
      <w:pPr>
        <w:spacing w:after="0" w:line="240" w:lineRule="auto"/>
        <w:ind w:firstLine="709"/>
        <w:jc w:val="both"/>
        <w:rPr>
          <w:rFonts w:ascii="Times New Roman" w:eastAsia="Times New Roman" w:hAnsi="Times New Roman" w:cs="Times New Roman"/>
          <w:sz w:val="28"/>
          <w:szCs w:val="28"/>
          <w:lang w:val="en-US" w:eastAsia="ru-RU"/>
        </w:rPr>
      </w:pPr>
      <w:r w:rsidRPr="00F2672A">
        <w:rPr>
          <w:rFonts w:ascii="Times New Roman" w:eastAsia="Times New Roman" w:hAnsi="Times New Roman" w:cs="Times New Roman"/>
          <w:sz w:val="28"/>
          <w:szCs w:val="28"/>
          <w:lang w:val="en-US" w:eastAsia="ru-RU"/>
        </w:rPr>
        <w:t>Presenting the text of the work for publication in the journal, the author guarantees the correctness of all information about himself, the absence of plagiarism and other forms of illegal borrowing in the manuscript of the work, the proper design of all borrowings of the text, table.</w:t>
      </w:r>
    </w:p>
    <w:p w:rsidR="00BD2CDF" w:rsidRPr="00F2672A" w:rsidRDefault="00BD2CDF" w:rsidP="00BD2CDF">
      <w:pPr>
        <w:spacing w:after="0" w:line="240" w:lineRule="auto"/>
        <w:jc w:val="both"/>
        <w:rPr>
          <w:rFonts w:ascii="Times New Roman" w:hAnsi="Times New Roman"/>
          <w:sz w:val="28"/>
          <w:szCs w:val="28"/>
          <w:lang w:val="en-US"/>
        </w:rPr>
      </w:pPr>
    </w:p>
    <w:p w:rsidR="00516A01" w:rsidRPr="00F2672A" w:rsidRDefault="00516A01" w:rsidP="00516A01">
      <w:pPr>
        <w:spacing w:after="0" w:line="240" w:lineRule="auto"/>
        <w:ind w:firstLine="709"/>
        <w:jc w:val="both"/>
        <w:rPr>
          <w:rStyle w:val="a4"/>
          <w:rFonts w:ascii="Times New Roman" w:hAnsi="Times New Roman" w:cs="Times New Roman"/>
          <w:b w:val="0"/>
          <w:sz w:val="28"/>
          <w:szCs w:val="28"/>
          <w:lang w:val="en-US"/>
        </w:rPr>
      </w:pPr>
      <w:r w:rsidRPr="00F2672A">
        <w:rPr>
          <w:rStyle w:val="a4"/>
          <w:rFonts w:ascii="Times New Roman" w:hAnsi="Times New Roman" w:cs="Times New Roman"/>
          <w:sz w:val="28"/>
          <w:szCs w:val="28"/>
          <w:lang w:val="en-US"/>
        </w:rPr>
        <w:t>Attention</w:t>
      </w:r>
      <w:r w:rsidR="00BD2CDF" w:rsidRPr="00F2672A">
        <w:rPr>
          <w:rStyle w:val="a4"/>
          <w:rFonts w:ascii="Times New Roman" w:hAnsi="Times New Roman" w:cs="Times New Roman"/>
          <w:sz w:val="28"/>
          <w:szCs w:val="28"/>
          <w:lang w:val="en-US"/>
        </w:rPr>
        <w:t>!</w:t>
      </w:r>
      <w:r w:rsidR="00BD2CDF" w:rsidRPr="00F2672A">
        <w:rPr>
          <w:rStyle w:val="a4"/>
          <w:rFonts w:ascii="Times New Roman" w:hAnsi="Times New Roman" w:cs="Times New Roman"/>
          <w:b w:val="0"/>
          <w:sz w:val="28"/>
          <w:szCs w:val="28"/>
          <w:lang w:val="en-US"/>
        </w:rPr>
        <w:t xml:space="preserve">  </w:t>
      </w:r>
      <w:r w:rsidRPr="00F2672A">
        <w:rPr>
          <w:rStyle w:val="a4"/>
          <w:rFonts w:ascii="Times New Roman" w:hAnsi="Times New Roman" w:cs="Times New Roman"/>
          <w:b w:val="0"/>
          <w:sz w:val="28"/>
          <w:szCs w:val="28"/>
          <w:lang w:val="en-US"/>
        </w:rPr>
        <w:t>Articles formatted in violation of the rules or containing a large number of grammatical and spelling errors, automatic translation into English, will not be accepted by the editors and will be returned to the authors without substantive consideration.</w:t>
      </w:r>
    </w:p>
    <w:p w:rsidR="00516A01" w:rsidRPr="00F2672A" w:rsidRDefault="00516A01" w:rsidP="00516A01">
      <w:pPr>
        <w:spacing w:after="0" w:line="240" w:lineRule="auto"/>
        <w:ind w:firstLine="709"/>
        <w:jc w:val="both"/>
        <w:rPr>
          <w:rStyle w:val="a4"/>
          <w:rFonts w:ascii="Times New Roman" w:hAnsi="Times New Roman" w:cs="Times New Roman"/>
          <w:b w:val="0"/>
          <w:sz w:val="28"/>
          <w:szCs w:val="28"/>
          <w:lang w:val="en-US"/>
        </w:rPr>
      </w:pPr>
      <w:r w:rsidRPr="00F2672A">
        <w:rPr>
          <w:rStyle w:val="a4"/>
          <w:rFonts w:ascii="Times New Roman" w:hAnsi="Times New Roman" w:cs="Times New Roman"/>
          <w:b w:val="0"/>
          <w:sz w:val="28"/>
          <w:szCs w:val="28"/>
          <w:lang w:val="en-US"/>
        </w:rPr>
        <w:t>The editors have the right, if necessary, to request additional experimental data (for example, spectra) from the authors.</w:t>
      </w:r>
    </w:p>
    <w:p w:rsidR="00516A01" w:rsidRDefault="00516A01" w:rsidP="00516A01">
      <w:pPr>
        <w:spacing w:after="0" w:line="240" w:lineRule="auto"/>
        <w:ind w:firstLine="709"/>
        <w:jc w:val="both"/>
        <w:rPr>
          <w:rStyle w:val="a4"/>
          <w:rFonts w:ascii="Times New Roman" w:hAnsi="Times New Roman" w:cs="Times New Roman"/>
          <w:b w:val="0"/>
          <w:sz w:val="28"/>
          <w:szCs w:val="28"/>
          <w:lang w:val="en-US"/>
        </w:rPr>
      </w:pPr>
      <w:r w:rsidRPr="00F2672A">
        <w:rPr>
          <w:rStyle w:val="a4"/>
          <w:rFonts w:ascii="Times New Roman" w:hAnsi="Times New Roman" w:cs="Times New Roman"/>
          <w:b w:val="0"/>
          <w:sz w:val="28"/>
          <w:szCs w:val="28"/>
          <w:lang w:val="en-US"/>
        </w:rPr>
        <w:lastRenderedPageBreak/>
        <w:t>Regardless of the results of the initial review, the article may be rejected or returned for revision at any stage of the work if gross errors, extensive borrowings or erroneous citations are discovered.</w:t>
      </w:r>
    </w:p>
    <w:p w:rsidR="00516A01" w:rsidRPr="00516A01" w:rsidRDefault="00516A01" w:rsidP="00516A01">
      <w:pPr>
        <w:spacing w:after="0" w:line="240" w:lineRule="auto"/>
        <w:ind w:firstLine="709"/>
        <w:jc w:val="both"/>
        <w:rPr>
          <w:rFonts w:ascii="Times New Roman" w:hAnsi="Times New Roman" w:cs="Times New Roman"/>
          <w:b/>
          <w:sz w:val="28"/>
          <w:szCs w:val="28"/>
          <w:lang w:val="en-US"/>
        </w:rPr>
      </w:pPr>
    </w:p>
    <w:p w:rsidR="00BD2CDF" w:rsidRPr="00516A01" w:rsidRDefault="00BD2CDF" w:rsidP="00D73C1B">
      <w:pPr>
        <w:spacing w:after="0" w:line="240" w:lineRule="auto"/>
        <w:ind w:firstLine="709"/>
        <w:jc w:val="both"/>
        <w:rPr>
          <w:rFonts w:ascii="Times New Roman" w:eastAsia="Times New Roman" w:hAnsi="Times New Roman" w:cs="Times New Roman"/>
          <w:sz w:val="28"/>
          <w:szCs w:val="28"/>
          <w:lang w:val="en-US" w:eastAsia="ru-RU"/>
        </w:rPr>
      </w:pPr>
      <w:r w:rsidRPr="00516A01">
        <w:rPr>
          <w:rFonts w:ascii="Times New Roman" w:hAnsi="Times New Roman" w:cs="Times New Roman"/>
          <w:b/>
          <w:sz w:val="28"/>
          <w:szCs w:val="28"/>
          <w:lang w:val="en-US"/>
        </w:rPr>
        <w:t> </w:t>
      </w:r>
    </w:p>
    <w:p w:rsidR="002629F6" w:rsidRPr="00516A01" w:rsidRDefault="002629F6" w:rsidP="00231C0A">
      <w:pPr>
        <w:spacing w:after="0" w:line="240" w:lineRule="auto"/>
        <w:ind w:firstLine="709"/>
        <w:jc w:val="both"/>
        <w:rPr>
          <w:rFonts w:ascii="Times New Roman" w:eastAsia="Times New Roman" w:hAnsi="Times New Roman" w:cs="Times New Roman"/>
          <w:sz w:val="28"/>
          <w:szCs w:val="28"/>
          <w:lang w:val="en-US" w:eastAsia="ru-RU"/>
        </w:rPr>
      </w:pPr>
    </w:p>
    <w:p w:rsidR="002629F6" w:rsidRPr="00516A01" w:rsidRDefault="002629F6" w:rsidP="00231C0A">
      <w:pPr>
        <w:spacing w:after="0" w:line="240" w:lineRule="auto"/>
        <w:ind w:firstLine="709"/>
        <w:jc w:val="both"/>
        <w:rPr>
          <w:rFonts w:ascii="Times New Roman" w:eastAsia="Times New Roman" w:hAnsi="Times New Roman" w:cs="Times New Roman"/>
          <w:sz w:val="28"/>
          <w:szCs w:val="28"/>
          <w:lang w:val="en-US" w:eastAsia="ru-RU"/>
        </w:rPr>
      </w:pPr>
    </w:p>
    <w:p w:rsidR="002629F6" w:rsidRPr="00516A01" w:rsidRDefault="002629F6" w:rsidP="00231C0A">
      <w:pPr>
        <w:spacing w:after="0" w:line="240" w:lineRule="auto"/>
        <w:ind w:firstLine="709"/>
        <w:jc w:val="both"/>
        <w:rPr>
          <w:rFonts w:ascii="Times New Roman" w:eastAsia="Times New Roman" w:hAnsi="Times New Roman" w:cs="Times New Roman"/>
          <w:i/>
          <w:iCs/>
          <w:sz w:val="28"/>
          <w:szCs w:val="28"/>
          <w:lang w:val="en-US" w:eastAsia="ru-RU"/>
        </w:rPr>
      </w:pPr>
      <w:bookmarkStart w:id="5" w:name="_GoBack"/>
      <w:bookmarkEnd w:id="5"/>
    </w:p>
    <w:p w:rsidR="002629F6" w:rsidRPr="00516A01" w:rsidRDefault="002629F6" w:rsidP="00231C0A">
      <w:pPr>
        <w:spacing w:after="0" w:line="240" w:lineRule="auto"/>
        <w:ind w:firstLine="709"/>
        <w:jc w:val="both"/>
        <w:rPr>
          <w:rFonts w:ascii="Times New Roman" w:eastAsia="Times New Roman" w:hAnsi="Times New Roman" w:cs="Times New Roman"/>
          <w:i/>
          <w:iCs/>
          <w:sz w:val="28"/>
          <w:szCs w:val="28"/>
          <w:lang w:val="en-US" w:eastAsia="ru-RU"/>
        </w:rPr>
      </w:pPr>
    </w:p>
    <w:p w:rsidR="002629F6" w:rsidRPr="00516A01" w:rsidRDefault="002629F6" w:rsidP="00231C0A">
      <w:pPr>
        <w:spacing w:after="0" w:line="240" w:lineRule="auto"/>
        <w:ind w:firstLine="709"/>
        <w:jc w:val="both"/>
        <w:rPr>
          <w:rFonts w:ascii="Times New Roman" w:eastAsia="Times New Roman" w:hAnsi="Times New Roman" w:cs="Times New Roman"/>
          <w:b/>
          <w:i/>
          <w:sz w:val="28"/>
          <w:szCs w:val="28"/>
          <w:lang w:val="en-US" w:eastAsia="ru-RU"/>
        </w:rPr>
      </w:pPr>
    </w:p>
    <w:sectPr w:rsidR="002629F6" w:rsidRPr="00516A01" w:rsidSect="008C0AAF">
      <w:footerReference w:type="default" r:id="rId8"/>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69E8" w:rsidRDefault="00B869E8" w:rsidP="008C0AAF">
      <w:pPr>
        <w:spacing w:after="0" w:line="240" w:lineRule="auto"/>
      </w:pPr>
      <w:r>
        <w:separator/>
      </w:r>
    </w:p>
  </w:endnote>
  <w:endnote w:type="continuationSeparator" w:id="0">
    <w:p w:rsidR="00B869E8" w:rsidRDefault="00B869E8" w:rsidP="008C0A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E0A" w:rsidRDefault="008D5452">
    <w:pPr>
      <w:pStyle w:val="af5"/>
      <w:spacing w:line="14" w:lineRule="auto"/>
      <w:ind w:left="0" w:firstLine="0"/>
      <w:jc w:val="left"/>
      <w:rPr>
        <w:sz w:val="20"/>
      </w:rPr>
    </w:pPr>
    <w:r w:rsidRPr="008D5452">
      <w:pict>
        <v:shapetype id="_x0000_t202" coordsize="21600,21600" o:spt="202" path="m,l,21600r21600,l21600,xe">
          <v:stroke joinstyle="miter"/>
          <v:path gradientshapeok="t" o:connecttype="rect"/>
        </v:shapetype>
        <v:shape id="_x0000_s2049" type="#_x0000_t202" style="position:absolute;margin-left:540.75pt;margin-top:794.35pt;width:14.1pt;height:13.05pt;z-index:-251658752;mso-position-horizontal-relative:page;mso-position-vertical-relative:page" filled="f" stroked="f">
          <v:textbox style="mso-next-textbox:#_x0000_s2049" inset="0,0,0,0">
            <w:txbxContent>
              <w:p w:rsidR="00743E0A" w:rsidRDefault="008D5452">
                <w:pPr>
                  <w:spacing w:before="10"/>
                  <w:ind w:left="40"/>
                  <w:rPr>
                    <w:b/>
                    <w:sz w:val="20"/>
                  </w:rPr>
                </w:pPr>
                <w:r>
                  <w:fldChar w:fldCharType="begin"/>
                </w:r>
                <w:r w:rsidR="00A25503">
                  <w:rPr>
                    <w:b/>
                    <w:sz w:val="20"/>
                  </w:rPr>
                  <w:instrText xml:space="preserve"> PAGE </w:instrText>
                </w:r>
                <w:r>
                  <w:fldChar w:fldCharType="separate"/>
                </w:r>
                <w:r w:rsidR="00F2672A">
                  <w:rPr>
                    <w:b/>
                    <w:noProof/>
                    <w:sz w:val="20"/>
                  </w:rPr>
                  <w:t>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69E8" w:rsidRDefault="00B869E8" w:rsidP="008C0AAF">
      <w:pPr>
        <w:spacing w:after="0" w:line="240" w:lineRule="auto"/>
      </w:pPr>
      <w:r>
        <w:separator/>
      </w:r>
    </w:p>
  </w:footnote>
  <w:footnote w:type="continuationSeparator" w:id="0">
    <w:p w:rsidR="00B869E8" w:rsidRDefault="00B869E8" w:rsidP="008C0A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A2DEE"/>
    <w:multiLevelType w:val="multilevel"/>
    <w:tmpl w:val="8828F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805B23"/>
    <w:multiLevelType w:val="multilevel"/>
    <w:tmpl w:val="11C62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B50372"/>
    <w:multiLevelType w:val="singleLevel"/>
    <w:tmpl w:val="0C26929E"/>
    <w:lvl w:ilvl="0">
      <w:start w:val="1"/>
      <w:numFmt w:val="decimal"/>
      <w:pStyle w:val="1-9"/>
      <w:lvlText w:val="%1"/>
      <w:lvlJc w:val="left"/>
      <w:pPr>
        <w:tabs>
          <w:tab w:val="num" w:pos="567"/>
        </w:tabs>
        <w:ind w:left="0" w:firstLine="284"/>
      </w:pPr>
      <w:rPr>
        <w:rFonts w:ascii="Times New Roman" w:hAnsi="Times New Roman" w:hint="default"/>
        <w:b w:val="0"/>
        <w:i w:val="0"/>
        <w:spacing w:val="0"/>
        <w:w w:val="100"/>
        <w:kern w:val="0"/>
        <w:position w:val="0"/>
        <w:sz w:val="18"/>
      </w:rPr>
    </w:lvl>
  </w:abstractNum>
  <w:abstractNum w:abstractNumId="3">
    <w:nsid w:val="2DA54F8B"/>
    <w:multiLevelType w:val="hybridMultilevel"/>
    <w:tmpl w:val="B7780F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170385C"/>
    <w:multiLevelType w:val="hybridMultilevel"/>
    <w:tmpl w:val="06B6D57A"/>
    <w:lvl w:ilvl="0" w:tplc="DD127AD6">
      <w:numFmt w:val="bullet"/>
      <w:lvlText w:val="-"/>
      <w:lvlJc w:val="left"/>
      <w:pPr>
        <w:ind w:left="720" w:hanging="360"/>
      </w:pPr>
      <w:rPr>
        <w:rFonts w:ascii="Times New Roman" w:eastAsiaTheme="minorHAnsi"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3A84F09"/>
    <w:multiLevelType w:val="hybridMultilevel"/>
    <w:tmpl w:val="F008F760"/>
    <w:lvl w:ilvl="0" w:tplc="5DBC7736">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AC23911"/>
    <w:multiLevelType w:val="hybridMultilevel"/>
    <w:tmpl w:val="247ADB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3AE72F0"/>
    <w:multiLevelType w:val="hybridMultilevel"/>
    <w:tmpl w:val="3F621F7E"/>
    <w:lvl w:ilvl="0" w:tplc="8CEE2856">
      <w:numFmt w:val="bullet"/>
      <w:lvlText w:val=""/>
      <w:lvlJc w:val="left"/>
      <w:pPr>
        <w:ind w:left="821" w:hanging="348"/>
      </w:pPr>
      <w:rPr>
        <w:rFonts w:hint="default"/>
        <w:w w:val="100"/>
      </w:rPr>
    </w:lvl>
    <w:lvl w:ilvl="1" w:tplc="BD10C240">
      <w:numFmt w:val="bullet"/>
      <w:lvlText w:val=""/>
      <w:lvlJc w:val="left"/>
      <w:pPr>
        <w:ind w:left="101" w:hanging="221"/>
      </w:pPr>
      <w:rPr>
        <w:rFonts w:ascii="Symbol" w:eastAsia="Symbol" w:hAnsi="Symbol" w:cs="Symbol" w:hint="default"/>
        <w:color w:val="090909"/>
        <w:w w:val="100"/>
        <w:sz w:val="24"/>
        <w:szCs w:val="24"/>
      </w:rPr>
    </w:lvl>
    <w:lvl w:ilvl="2" w:tplc="ADE852F4">
      <w:numFmt w:val="bullet"/>
      <w:lvlText w:val="•"/>
      <w:lvlJc w:val="left"/>
      <w:pPr>
        <w:ind w:left="1791" w:hanging="221"/>
      </w:pPr>
      <w:rPr>
        <w:rFonts w:hint="default"/>
      </w:rPr>
    </w:lvl>
    <w:lvl w:ilvl="3" w:tplc="C88E6558">
      <w:numFmt w:val="bullet"/>
      <w:lvlText w:val="•"/>
      <w:lvlJc w:val="left"/>
      <w:pPr>
        <w:ind w:left="2763" w:hanging="221"/>
      </w:pPr>
      <w:rPr>
        <w:rFonts w:hint="default"/>
      </w:rPr>
    </w:lvl>
    <w:lvl w:ilvl="4" w:tplc="40E84E78">
      <w:numFmt w:val="bullet"/>
      <w:lvlText w:val="•"/>
      <w:lvlJc w:val="left"/>
      <w:pPr>
        <w:ind w:left="3735" w:hanging="221"/>
      </w:pPr>
      <w:rPr>
        <w:rFonts w:hint="default"/>
      </w:rPr>
    </w:lvl>
    <w:lvl w:ilvl="5" w:tplc="DAA0AC20">
      <w:numFmt w:val="bullet"/>
      <w:lvlText w:val="•"/>
      <w:lvlJc w:val="left"/>
      <w:pPr>
        <w:ind w:left="4707" w:hanging="221"/>
      </w:pPr>
      <w:rPr>
        <w:rFonts w:hint="default"/>
      </w:rPr>
    </w:lvl>
    <w:lvl w:ilvl="6" w:tplc="C1A0B850">
      <w:numFmt w:val="bullet"/>
      <w:lvlText w:val="•"/>
      <w:lvlJc w:val="left"/>
      <w:pPr>
        <w:ind w:left="5679" w:hanging="221"/>
      </w:pPr>
      <w:rPr>
        <w:rFonts w:hint="default"/>
      </w:rPr>
    </w:lvl>
    <w:lvl w:ilvl="7" w:tplc="8442717E">
      <w:numFmt w:val="bullet"/>
      <w:lvlText w:val="•"/>
      <w:lvlJc w:val="left"/>
      <w:pPr>
        <w:ind w:left="6650" w:hanging="221"/>
      </w:pPr>
      <w:rPr>
        <w:rFonts w:hint="default"/>
      </w:rPr>
    </w:lvl>
    <w:lvl w:ilvl="8" w:tplc="80DCDE36">
      <w:numFmt w:val="bullet"/>
      <w:lvlText w:val="•"/>
      <w:lvlJc w:val="left"/>
      <w:pPr>
        <w:ind w:left="7622" w:hanging="221"/>
      </w:pPr>
      <w:rPr>
        <w:rFonts w:hint="default"/>
      </w:rPr>
    </w:lvl>
  </w:abstractNum>
  <w:abstractNum w:abstractNumId="8">
    <w:nsid w:val="669D640A"/>
    <w:multiLevelType w:val="hybridMultilevel"/>
    <w:tmpl w:val="467C6076"/>
    <w:lvl w:ilvl="0" w:tplc="EC5C2B10">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B3B0328"/>
    <w:multiLevelType w:val="hybridMultilevel"/>
    <w:tmpl w:val="907EC2B2"/>
    <w:lvl w:ilvl="0" w:tplc="8DF4453C">
      <w:numFmt w:val="bullet"/>
      <w:lvlText w:val="—"/>
      <w:lvlJc w:val="left"/>
      <w:pPr>
        <w:ind w:left="1144" w:hanging="360"/>
      </w:pPr>
      <w:rPr>
        <w:rFonts w:ascii="Times New Roman" w:eastAsiaTheme="minorHAnsi" w:hAnsi="Times New Roman" w:cs="Times New Roman" w:hint="default"/>
        <w:b/>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num w:numId="1">
    <w:abstractNumId w:val="0"/>
  </w:num>
  <w:num w:numId="2">
    <w:abstractNumId w:val="2"/>
  </w:num>
  <w:num w:numId="3">
    <w:abstractNumId w:val="1"/>
  </w:num>
  <w:num w:numId="4">
    <w:abstractNumId w:val="5"/>
  </w:num>
  <w:num w:numId="5">
    <w:abstractNumId w:val="3"/>
  </w:num>
  <w:num w:numId="6">
    <w:abstractNumId w:val="7"/>
  </w:num>
  <w:num w:numId="7">
    <w:abstractNumId w:val="8"/>
  </w:num>
  <w:num w:numId="8">
    <w:abstractNumId w:val="6"/>
  </w:num>
  <w:num w:numId="9">
    <w:abstractNumId w:val="9"/>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2290"/>
    <o:shapelayout v:ext="edit">
      <o:idmap v:ext="edit" data="2"/>
    </o:shapelayout>
  </w:hdrShapeDefaults>
  <w:footnotePr>
    <w:footnote w:id="-1"/>
    <w:footnote w:id="0"/>
  </w:footnotePr>
  <w:endnotePr>
    <w:endnote w:id="-1"/>
    <w:endnote w:id="0"/>
  </w:endnotePr>
  <w:compat/>
  <w:rsids>
    <w:rsidRoot w:val="00926224"/>
    <w:rsid w:val="000530E9"/>
    <w:rsid w:val="0005410A"/>
    <w:rsid w:val="000710A6"/>
    <w:rsid w:val="000D72C8"/>
    <w:rsid w:val="000E76CC"/>
    <w:rsid w:val="001A2D23"/>
    <w:rsid w:val="001D0229"/>
    <w:rsid w:val="001F57BA"/>
    <w:rsid w:val="0021753E"/>
    <w:rsid w:val="00231C0A"/>
    <w:rsid w:val="002629F6"/>
    <w:rsid w:val="0026673D"/>
    <w:rsid w:val="002F449F"/>
    <w:rsid w:val="002F4D1C"/>
    <w:rsid w:val="0032590F"/>
    <w:rsid w:val="00337FFB"/>
    <w:rsid w:val="00384433"/>
    <w:rsid w:val="003E5ADD"/>
    <w:rsid w:val="0041639D"/>
    <w:rsid w:val="004808B7"/>
    <w:rsid w:val="004A086A"/>
    <w:rsid w:val="00516A01"/>
    <w:rsid w:val="00537EA3"/>
    <w:rsid w:val="00597D27"/>
    <w:rsid w:val="005D640D"/>
    <w:rsid w:val="00623996"/>
    <w:rsid w:val="00633F3D"/>
    <w:rsid w:val="00693864"/>
    <w:rsid w:val="006B0718"/>
    <w:rsid w:val="0070071C"/>
    <w:rsid w:val="0073572A"/>
    <w:rsid w:val="0078010E"/>
    <w:rsid w:val="00832B68"/>
    <w:rsid w:val="008C0AAF"/>
    <w:rsid w:val="008D5452"/>
    <w:rsid w:val="00926224"/>
    <w:rsid w:val="009B4504"/>
    <w:rsid w:val="009B5045"/>
    <w:rsid w:val="009D707A"/>
    <w:rsid w:val="00A05719"/>
    <w:rsid w:val="00A25503"/>
    <w:rsid w:val="00A60613"/>
    <w:rsid w:val="00A72EB1"/>
    <w:rsid w:val="00AA11CD"/>
    <w:rsid w:val="00AA3261"/>
    <w:rsid w:val="00AD1048"/>
    <w:rsid w:val="00AE7164"/>
    <w:rsid w:val="00B17BA1"/>
    <w:rsid w:val="00B439CC"/>
    <w:rsid w:val="00B869E8"/>
    <w:rsid w:val="00BC4227"/>
    <w:rsid w:val="00BC529A"/>
    <w:rsid w:val="00BD2CDF"/>
    <w:rsid w:val="00BE225D"/>
    <w:rsid w:val="00C278D7"/>
    <w:rsid w:val="00CA2CE9"/>
    <w:rsid w:val="00CF616D"/>
    <w:rsid w:val="00D065C7"/>
    <w:rsid w:val="00D31E1F"/>
    <w:rsid w:val="00D73C1B"/>
    <w:rsid w:val="00E53B27"/>
    <w:rsid w:val="00EA1283"/>
    <w:rsid w:val="00F17330"/>
    <w:rsid w:val="00F2672A"/>
    <w:rsid w:val="00F830BA"/>
    <w:rsid w:val="00FC29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9F6"/>
  </w:style>
  <w:style w:type="paragraph" w:styleId="3">
    <w:name w:val="heading 3"/>
    <w:basedOn w:val="a"/>
    <w:link w:val="30"/>
    <w:uiPriority w:val="9"/>
    <w:qFormat/>
    <w:rsid w:val="0092622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26224"/>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9262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26224"/>
    <w:rPr>
      <w:b/>
      <w:bCs/>
    </w:rPr>
  </w:style>
  <w:style w:type="character" w:styleId="a5">
    <w:name w:val="Hyperlink"/>
    <w:basedOn w:val="a0"/>
    <w:uiPriority w:val="99"/>
    <w:unhideWhenUsed/>
    <w:rsid w:val="00926224"/>
    <w:rPr>
      <w:color w:val="0000FF"/>
      <w:u w:val="single"/>
    </w:rPr>
  </w:style>
  <w:style w:type="character" w:styleId="a6">
    <w:name w:val="Emphasis"/>
    <w:basedOn w:val="a0"/>
    <w:uiPriority w:val="20"/>
    <w:qFormat/>
    <w:rsid w:val="00926224"/>
    <w:rPr>
      <w:i/>
      <w:iCs/>
    </w:rPr>
  </w:style>
  <w:style w:type="paragraph" w:styleId="a7">
    <w:name w:val="Bibliography"/>
    <w:basedOn w:val="a"/>
    <w:next w:val="a"/>
    <w:uiPriority w:val="37"/>
    <w:semiHidden/>
    <w:unhideWhenUsed/>
    <w:rsid w:val="00926224"/>
  </w:style>
  <w:style w:type="paragraph" w:customStyle="1" w:styleId="a8">
    <w:name w:val="Назв статьи"/>
    <w:basedOn w:val="a"/>
    <w:rsid w:val="00926224"/>
    <w:pPr>
      <w:keepNext/>
      <w:suppressAutoHyphens/>
      <w:spacing w:after="320" w:line="240" w:lineRule="auto"/>
      <w:jc w:val="center"/>
      <w:outlineLvl w:val="1"/>
    </w:pPr>
    <w:rPr>
      <w:rFonts w:ascii="Times New Roman" w:eastAsia="Times New Roman" w:hAnsi="Times New Roman" w:cs="Times New Roman"/>
      <w:b/>
      <w:sz w:val="26"/>
      <w:szCs w:val="20"/>
      <w:lang w:eastAsia="ru-RU"/>
    </w:rPr>
  </w:style>
  <w:style w:type="paragraph" w:customStyle="1" w:styleId="1-9">
    <w:name w:val="Литра 1-9"/>
    <w:rsid w:val="00926224"/>
    <w:pPr>
      <w:numPr>
        <w:numId w:val="2"/>
      </w:numPr>
      <w:spacing w:after="60" w:line="216" w:lineRule="auto"/>
      <w:jc w:val="both"/>
    </w:pPr>
    <w:rPr>
      <w:rFonts w:ascii="Times New Roman" w:eastAsia="Times New Roman" w:hAnsi="Times New Roman" w:cs="Times New Roman"/>
      <w:sz w:val="18"/>
      <w:szCs w:val="20"/>
      <w:lang w:eastAsia="ru-RU"/>
    </w:rPr>
  </w:style>
  <w:style w:type="paragraph" w:customStyle="1" w:styleId="a9">
    <w:name w:val="Для абзацев"/>
    <w:basedOn w:val="a"/>
    <w:rsid w:val="00926224"/>
    <w:pPr>
      <w:spacing w:after="0" w:line="240" w:lineRule="auto"/>
      <w:ind w:firstLine="454"/>
      <w:jc w:val="both"/>
    </w:pPr>
    <w:rPr>
      <w:rFonts w:ascii="Times New Roman" w:eastAsia="Times New Roman" w:hAnsi="Times New Roman" w:cs="Times New Roman"/>
      <w:szCs w:val="20"/>
      <w:lang w:eastAsia="ru-RU"/>
    </w:rPr>
  </w:style>
  <w:style w:type="paragraph" w:customStyle="1" w:styleId="aa">
    <w:name w:val="Аннотация"/>
    <w:basedOn w:val="a"/>
    <w:rsid w:val="00926224"/>
    <w:pPr>
      <w:spacing w:after="120" w:line="240" w:lineRule="auto"/>
      <w:ind w:left="851" w:right="851"/>
      <w:jc w:val="both"/>
    </w:pPr>
    <w:rPr>
      <w:rFonts w:ascii="Times New Roman" w:eastAsia="Times New Roman" w:hAnsi="Times New Roman" w:cs="Times New Roman"/>
      <w:sz w:val="18"/>
      <w:szCs w:val="18"/>
      <w:lang w:eastAsia="ru-RU"/>
    </w:rPr>
  </w:style>
  <w:style w:type="paragraph" w:customStyle="1" w:styleId="ab">
    <w:name w:val="Фам автора"/>
    <w:basedOn w:val="a"/>
    <w:next w:val="a8"/>
    <w:rsid w:val="00926224"/>
    <w:pPr>
      <w:keepNext/>
      <w:spacing w:after="120" w:line="240" w:lineRule="auto"/>
      <w:jc w:val="center"/>
      <w:outlineLvl w:val="1"/>
    </w:pPr>
    <w:rPr>
      <w:rFonts w:ascii="Times New Roman" w:eastAsia="Times New Roman" w:hAnsi="Times New Roman" w:cs="Times New Roman"/>
      <w:sz w:val="24"/>
      <w:szCs w:val="20"/>
      <w:lang w:eastAsia="ru-RU"/>
    </w:rPr>
  </w:style>
  <w:style w:type="paragraph" w:customStyle="1" w:styleId="ac">
    <w:name w:val="&quot;Таблица&quot;"/>
    <w:basedOn w:val="a"/>
    <w:rsid w:val="00926224"/>
    <w:pPr>
      <w:keepNext/>
      <w:keepLines/>
      <w:spacing w:before="180" w:after="60" w:line="240" w:lineRule="auto"/>
      <w:jc w:val="right"/>
    </w:pPr>
    <w:rPr>
      <w:rFonts w:ascii="Times New Roman" w:eastAsia="Times New Roman" w:hAnsi="Times New Roman" w:cs="Times New Roman"/>
      <w:spacing w:val="54"/>
      <w:sz w:val="20"/>
      <w:szCs w:val="20"/>
      <w:lang w:eastAsia="ru-RU"/>
    </w:rPr>
  </w:style>
  <w:style w:type="paragraph" w:customStyle="1" w:styleId="ad">
    <w:name w:val="Название таблицы"/>
    <w:basedOn w:val="a"/>
    <w:rsid w:val="00926224"/>
    <w:pPr>
      <w:keepNext/>
      <w:keepLines/>
      <w:suppressAutoHyphens/>
      <w:spacing w:before="60" w:after="180" w:line="240" w:lineRule="auto"/>
      <w:jc w:val="center"/>
    </w:pPr>
    <w:rPr>
      <w:rFonts w:ascii="Times New Roman" w:eastAsia="Times New Roman" w:hAnsi="Times New Roman" w:cs="Times New Roman"/>
      <w:b/>
      <w:sz w:val="20"/>
      <w:szCs w:val="20"/>
      <w:lang w:eastAsia="ru-RU"/>
    </w:rPr>
  </w:style>
  <w:style w:type="paragraph" w:customStyle="1" w:styleId="ae">
    <w:name w:val="Текст в таблице"/>
    <w:basedOn w:val="a"/>
    <w:rsid w:val="00926224"/>
    <w:pPr>
      <w:spacing w:after="0" w:line="240" w:lineRule="auto"/>
    </w:pPr>
    <w:rPr>
      <w:rFonts w:ascii="Times New Roman" w:eastAsia="Times New Roman" w:hAnsi="Times New Roman" w:cs="Times New Roman"/>
      <w:sz w:val="20"/>
      <w:szCs w:val="20"/>
      <w:lang w:eastAsia="ru-RU"/>
    </w:rPr>
  </w:style>
  <w:style w:type="paragraph" w:customStyle="1" w:styleId="af">
    <w:name w:val="Рис Подпись"/>
    <w:basedOn w:val="a"/>
    <w:rsid w:val="00926224"/>
    <w:pPr>
      <w:keepLines/>
      <w:spacing w:before="200" w:line="240" w:lineRule="auto"/>
      <w:jc w:val="center"/>
    </w:pPr>
    <w:rPr>
      <w:rFonts w:ascii="Times New Roman" w:eastAsia="Times New Roman" w:hAnsi="Times New Roman" w:cs="Times New Roman"/>
      <w:sz w:val="20"/>
      <w:szCs w:val="20"/>
      <w:lang w:eastAsia="ru-RU"/>
    </w:rPr>
  </w:style>
  <w:style w:type="character" w:customStyle="1" w:styleId="shorttext">
    <w:name w:val="short_text"/>
    <w:basedOn w:val="a0"/>
    <w:rsid w:val="00926224"/>
  </w:style>
  <w:style w:type="paragraph" w:styleId="af0">
    <w:name w:val="Balloon Text"/>
    <w:basedOn w:val="a"/>
    <w:link w:val="af1"/>
    <w:uiPriority w:val="99"/>
    <w:semiHidden/>
    <w:unhideWhenUsed/>
    <w:rsid w:val="00926224"/>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926224"/>
    <w:rPr>
      <w:rFonts w:ascii="Tahoma" w:hAnsi="Tahoma" w:cs="Tahoma"/>
      <w:sz w:val="16"/>
      <w:szCs w:val="16"/>
    </w:rPr>
  </w:style>
  <w:style w:type="paragraph" w:customStyle="1" w:styleId="af2">
    <w:name w:val="УДК"/>
    <w:basedOn w:val="a"/>
    <w:rsid w:val="0026673D"/>
    <w:pPr>
      <w:keepNext/>
      <w:spacing w:line="240" w:lineRule="auto"/>
    </w:pPr>
    <w:rPr>
      <w:rFonts w:ascii="Times New Roman" w:eastAsia="Times New Roman" w:hAnsi="Times New Roman" w:cs="Times New Roman"/>
      <w:sz w:val="18"/>
      <w:szCs w:val="20"/>
      <w:lang w:eastAsia="ru-RU"/>
    </w:rPr>
  </w:style>
  <w:style w:type="paragraph" w:styleId="af3">
    <w:name w:val="List Paragraph"/>
    <w:basedOn w:val="a"/>
    <w:uiPriority w:val="1"/>
    <w:qFormat/>
    <w:rsid w:val="002629F6"/>
    <w:pPr>
      <w:ind w:left="720"/>
      <w:contextualSpacing/>
    </w:pPr>
  </w:style>
  <w:style w:type="paragraph" w:customStyle="1" w:styleId="Default">
    <w:name w:val="Default"/>
    <w:rsid w:val="002629F6"/>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FollowedHyperlink"/>
    <w:basedOn w:val="a0"/>
    <w:uiPriority w:val="99"/>
    <w:semiHidden/>
    <w:unhideWhenUsed/>
    <w:rsid w:val="0078010E"/>
    <w:rPr>
      <w:color w:val="800080" w:themeColor="followedHyperlink"/>
      <w:u w:val="single"/>
    </w:rPr>
  </w:style>
  <w:style w:type="paragraph" w:styleId="af5">
    <w:name w:val="Body Text"/>
    <w:basedOn w:val="a"/>
    <w:link w:val="af6"/>
    <w:uiPriority w:val="1"/>
    <w:qFormat/>
    <w:rsid w:val="009B4504"/>
    <w:pPr>
      <w:widowControl w:val="0"/>
      <w:autoSpaceDE w:val="0"/>
      <w:autoSpaceDN w:val="0"/>
      <w:spacing w:after="0" w:line="240" w:lineRule="auto"/>
      <w:ind w:left="101" w:firstLine="708"/>
      <w:jc w:val="both"/>
    </w:pPr>
    <w:rPr>
      <w:rFonts w:ascii="Times New Roman" w:eastAsia="Times New Roman" w:hAnsi="Times New Roman" w:cs="Times New Roman"/>
      <w:sz w:val="24"/>
      <w:szCs w:val="24"/>
      <w:lang w:val="en-US"/>
    </w:rPr>
  </w:style>
  <w:style w:type="character" w:customStyle="1" w:styleId="af6">
    <w:name w:val="Основной текст Знак"/>
    <w:basedOn w:val="a0"/>
    <w:link w:val="af5"/>
    <w:uiPriority w:val="1"/>
    <w:rsid w:val="009B4504"/>
    <w:rPr>
      <w:rFonts w:ascii="Times New Roman" w:eastAsia="Times New Roman" w:hAnsi="Times New Roman" w:cs="Times New Roman"/>
      <w:sz w:val="24"/>
      <w:szCs w:val="24"/>
      <w:lang w:val="en-US"/>
    </w:rPr>
  </w:style>
  <w:style w:type="paragraph" w:customStyle="1" w:styleId="11">
    <w:name w:val="Заголовок 11"/>
    <w:basedOn w:val="a"/>
    <w:uiPriority w:val="1"/>
    <w:qFormat/>
    <w:rsid w:val="009B4504"/>
    <w:pPr>
      <w:widowControl w:val="0"/>
      <w:autoSpaceDE w:val="0"/>
      <w:autoSpaceDN w:val="0"/>
      <w:spacing w:before="1" w:after="0" w:line="240" w:lineRule="auto"/>
      <w:ind w:left="101"/>
      <w:outlineLvl w:val="1"/>
    </w:pPr>
    <w:rPr>
      <w:rFonts w:ascii="Times New Roman" w:eastAsia="Times New Roman" w:hAnsi="Times New Roman" w:cs="Times New Roman"/>
      <w:b/>
      <w:bCs/>
      <w:sz w:val="24"/>
      <w:szCs w:val="24"/>
      <w:lang w:val="en-US"/>
    </w:rPr>
  </w:style>
  <w:style w:type="character" w:customStyle="1" w:styleId="tlid-translation">
    <w:name w:val="tlid-translation"/>
    <w:basedOn w:val="a0"/>
    <w:rsid w:val="00BE225D"/>
  </w:style>
  <w:style w:type="paragraph" w:styleId="af7">
    <w:name w:val="footnote text"/>
    <w:basedOn w:val="a"/>
    <w:link w:val="af8"/>
    <w:uiPriority w:val="99"/>
    <w:semiHidden/>
    <w:unhideWhenUsed/>
    <w:rsid w:val="008C0AAF"/>
    <w:pPr>
      <w:spacing w:after="0" w:line="240" w:lineRule="auto"/>
    </w:pPr>
    <w:rPr>
      <w:sz w:val="20"/>
      <w:szCs w:val="20"/>
    </w:rPr>
  </w:style>
  <w:style w:type="character" w:customStyle="1" w:styleId="af8">
    <w:name w:val="Текст сноски Знак"/>
    <w:basedOn w:val="a0"/>
    <w:link w:val="af7"/>
    <w:uiPriority w:val="99"/>
    <w:semiHidden/>
    <w:rsid w:val="008C0AAF"/>
    <w:rPr>
      <w:sz w:val="20"/>
      <w:szCs w:val="20"/>
    </w:rPr>
  </w:style>
  <w:style w:type="character" w:styleId="af9">
    <w:name w:val="footnote reference"/>
    <w:basedOn w:val="a0"/>
    <w:uiPriority w:val="99"/>
    <w:semiHidden/>
    <w:unhideWhenUsed/>
    <w:rsid w:val="008C0AAF"/>
    <w:rPr>
      <w:vertAlign w:val="superscript"/>
    </w:rPr>
  </w:style>
  <w:style w:type="character" w:customStyle="1" w:styleId="viiyi">
    <w:name w:val="viiyi"/>
    <w:basedOn w:val="a0"/>
    <w:rsid w:val="005D640D"/>
  </w:style>
  <w:style w:type="character" w:customStyle="1" w:styleId="jlqj4b">
    <w:name w:val="jlqj4b"/>
    <w:basedOn w:val="a0"/>
    <w:rsid w:val="005D64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39792-17B6-4ACE-9847-BC41C53F6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1306</Words>
  <Characters>7450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асер</dc:creator>
  <cp:lastModifiedBy>Ирина</cp:lastModifiedBy>
  <cp:revision>13</cp:revision>
  <dcterms:created xsi:type="dcterms:W3CDTF">2019-11-24T06:16:00Z</dcterms:created>
  <dcterms:modified xsi:type="dcterms:W3CDTF">2021-04-11T13:30:00Z</dcterms:modified>
</cp:coreProperties>
</file>